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3A76DC" w:rsidRPr="003A76DC" w:rsidTr="00A674F9">
        <w:trPr>
          <w:trHeight w:val="2583"/>
          <w:jc w:val="center"/>
        </w:trPr>
        <w:tc>
          <w:tcPr>
            <w:tcW w:w="4058" w:type="dxa"/>
            <w:hideMark/>
          </w:tcPr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РОССИЙСКАЯ ФЕДЕРАЦИЯ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АДМИНИСТРАЦИИ 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СЕЛЬСКОГО ПОСЕЛЕНИЯ КЫЗЛАССКОГО СЕЛЬСОВЕТА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АСКИЗСКОГО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МУНИЦИПАЛЬНОГО РАЙОНА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РЕСПУБЛИКИ ХАКАСИЯ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                  </w:t>
            </w:r>
          </w:p>
        </w:tc>
        <w:tc>
          <w:tcPr>
            <w:tcW w:w="1238" w:type="dxa"/>
          </w:tcPr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971" w:type="dxa"/>
            <w:hideMark/>
          </w:tcPr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РОССИЯ ФЕДЕРАЦИЯЗЫ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ХАКАС РЕСПУБЛИКАЗЫ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КЫЗЛАСТА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F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Ы ААЛ ЧОБ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I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Н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I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Н</w:t>
            </w:r>
          </w:p>
          <w:p w:rsidR="003A76DC" w:rsidRPr="003A76DC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УСТА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F</w:t>
            </w:r>
            <w:r w:rsidRPr="003A76DC">
              <w:rPr>
                <w:rFonts w:ascii="Times New Roman" w:eastAsia="Calibri" w:hAnsi="Times New Roman" w:cs="Times New Roman"/>
                <w:sz w:val="25"/>
                <w:szCs w:val="25"/>
              </w:rPr>
              <w:t>-ПАСТАА</w:t>
            </w:r>
          </w:p>
        </w:tc>
      </w:tr>
    </w:tbl>
    <w:p w:rsidR="003A76DC" w:rsidRPr="003A76DC" w:rsidRDefault="008E1047" w:rsidP="003A76D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 xml:space="preserve">  </w:t>
      </w:r>
      <w:r w:rsidR="003302D9">
        <w:rPr>
          <w:rFonts w:ascii="Times New Roman" w:eastAsia="Calibri" w:hAnsi="Times New Roman" w:cs="Times New Roman"/>
          <w:b/>
          <w:sz w:val="25"/>
          <w:szCs w:val="25"/>
        </w:rPr>
        <w:t xml:space="preserve">    </w:t>
      </w:r>
      <w:r w:rsidR="003A76DC" w:rsidRPr="003A76DC">
        <w:rPr>
          <w:rFonts w:ascii="Times New Roman" w:eastAsia="Calibri" w:hAnsi="Times New Roman" w:cs="Times New Roman"/>
          <w:b/>
          <w:sz w:val="25"/>
          <w:szCs w:val="25"/>
        </w:rPr>
        <w:t>ПОСТАНОВЛЕНИЕ</w:t>
      </w:r>
      <w:r w:rsidR="003302D9">
        <w:rPr>
          <w:rFonts w:ascii="Times New Roman" w:eastAsia="Calibri" w:hAnsi="Times New Roman" w:cs="Times New Roman"/>
          <w:b/>
          <w:sz w:val="25"/>
          <w:szCs w:val="25"/>
        </w:rPr>
        <w:t xml:space="preserve">                       </w:t>
      </w:r>
    </w:p>
    <w:p w:rsidR="003A76DC" w:rsidRPr="003A76DC" w:rsidRDefault="003A76DC" w:rsidP="003A76D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3A76DC" w:rsidRPr="003A76DC" w:rsidRDefault="003A76DC" w:rsidP="003A76DC">
      <w:pPr>
        <w:spacing w:after="0" w:line="276" w:lineRule="auto"/>
        <w:rPr>
          <w:rFonts w:ascii="Times New Roman" w:eastAsia="Calibri" w:hAnsi="Times New Roman" w:cs="Times New Roman"/>
          <w:b/>
          <w:sz w:val="25"/>
          <w:szCs w:val="25"/>
        </w:rPr>
      </w:pPr>
    </w:p>
    <w:p w:rsidR="003A76DC" w:rsidRPr="003A76DC" w:rsidRDefault="003A76DC" w:rsidP="003A76DC">
      <w:pPr>
        <w:spacing w:after="0" w:line="276" w:lineRule="auto"/>
        <w:rPr>
          <w:rFonts w:ascii="Times New Roman" w:eastAsia="Calibri" w:hAnsi="Times New Roman" w:cs="Times New Roman"/>
          <w:sz w:val="25"/>
          <w:szCs w:val="25"/>
        </w:rPr>
      </w:pPr>
      <w:r w:rsidRPr="003A76DC">
        <w:rPr>
          <w:rFonts w:ascii="Times New Roman" w:eastAsia="Calibri" w:hAnsi="Times New Roman" w:cs="Times New Roman"/>
          <w:sz w:val="25"/>
          <w:szCs w:val="25"/>
        </w:rPr>
        <w:t xml:space="preserve">от </w:t>
      </w:r>
      <w:r w:rsidR="005364CC">
        <w:rPr>
          <w:rFonts w:ascii="Times New Roman" w:eastAsia="Calibri" w:hAnsi="Times New Roman" w:cs="Times New Roman"/>
          <w:sz w:val="25"/>
          <w:szCs w:val="25"/>
        </w:rPr>
        <w:t>22</w:t>
      </w:r>
      <w:r w:rsidRPr="003A76DC">
        <w:rPr>
          <w:rFonts w:ascii="Times New Roman" w:eastAsia="Calibri" w:hAnsi="Times New Roman" w:cs="Times New Roman"/>
          <w:sz w:val="25"/>
          <w:szCs w:val="25"/>
        </w:rPr>
        <w:t>.</w:t>
      </w:r>
      <w:r>
        <w:rPr>
          <w:rFonts w:ascii="Times New Roman" w:eastAsia="Calibri" w:hAnsi="Times New Roman" w:cs="Times New Roman"/>
          <w:sz w:val="25"/>
          <w:szCs w:val="25"/>
        </w:rPr>
        <w:t>06</w:t>
      </w:r>
      <w:r w:rsidRPr="003A76DC">
        <w:rPr>
          <w:rFonts w:ascii="Times New Roman" w:eastAsia="Calibri" w:hAnsi="Times New Roman" w:cs="Times New Roman"/>
          <w:sz w:val="25"/>
          <w:szCs w:val="25"/>
        </w:rPr>
        <w:t>.202</w:t>
      </w:r>
      <w:r>
        <w:rPr>
          <w:rFonts w:ascii="Times New Roman" w:eastAsia="Calibri" w:hAnsi="Times New Roman" w:cs="Times New Roman"/>
          <w:sz w:val="25"/>
          <w:szCs w:val="25"/>
        </w:rPr>
        <w:t>6</w:t>
      </w:r>
      <w:r w:rsidRPr="003A76DC">
        <w:rPr>
          <w:rFonts w:ascii="Times New Roman" w:eastAsia="Calibri" w:hAnsi="Times New Roman" w:cs="Times New Roman"/>
          <w:sz w:val="25"/>
          <w:szCs w:val="25"/>
        </w:rPr>
        <w:t xml:space="preserve">г.                                             с. Кызлас                                              № </w:t>
      </w:r>
      <w:r w:rsidR="00FA7F8E">
        <w:rPr>
          <w:rFonts w:ascii="Times New Roman" w:eastAsia="Calibri" w:hAnsi="Times New Roman" w:cs="Times New Roman"/>
          <w:sz w:val="25"/>
          <w:szCs w:val="25"/>
        </w:rPr>
        <w:t>2</w:t>
      </w:r>
      <w:r w:rsidR="005364CC">
        <w:rPr>
          <w:rFonts w:ascii="Times New Roman" w:eastAsia="Calibri" w:hAnsi="Times New Roman" w:cs="Times New Roman"/>
          <w:sz w:val="25"/>
          <w:szCs w:val="25"/>
        </w:rPr>
        <w:t>1</w:t>
      </w:r>
    </w:p>
    <w:p w:rsidR="003A76DC" w:rsidRPr="003A76DC" w:rsidRDefault="003A76DC" w:rsidP="003A76DC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364CC" w:rsidRDefault="003A76DC" w:rsidP="005364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bookmarkStart w:id="0" w:name="_GoBack"/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 внесении изменений в </w:t>
      </w:r>
      <w:r w:rsidR="005364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муниципальную программу</w:t>
      </w:r>
    </w:p>
    <w:p w:rsidR="005364CC" w:rsidRDefault="005364CC" w:rsidP="005364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«Противодействие экстремизму и профилактика терроризма </w:t>
      </w:r>
    </w:p>
    <w:p w:rsidR="005364CC" w:rsidRDefault="005364CC" w:rsidP="005364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на территории сельского поселения Кызласского сельсовета</w:t>
      </w:r>
    </w:p>
    <w:p w:rsidR="005364CC" w:rsidRDefault="005364CC" w:rsidP="005364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Аскизского муниципального района Республики Хакасия</w:t>
      </w:r>
      <w:r w:rsidR="003A76DC"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», </w:t>
      </w:r>
    </w:p>
    <w:p w:rsid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утвержденн</w:t>
      </w:r>
      <w:r w:rsidR="005364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ую</w:t>
      </w:r>
      <w:r w:rsidRPr="003A76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постановлением от 01.12.2025 № 5</w:t>
      </w:r>
      <w:r w:rsidR="005364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</w:t>
      </w:r>
    </w:p>
    <w:p w:rsidR="003A76DC" w:rsidRPr="003A76DC" w:rsidRDefault="003A76DC" w:rsidP="003A76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bookmarkEnd w:id="0"/>
    <w:p w:rsidR="003A76DC" w:rsidRPr="003A76DC" w:rsidRDefault="003A76DC" w:rsidP="00BC37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соответствие </w:t>
      </w:r>
      <w:proofErr w:type="spellStart"/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ст.ст</w:t>
      </w:r>
      <w:proofErr w:type="spellEnd"/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3, 4 Федерального</w:t>
      </w: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закона от </w:t>
      </w:r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</w:t>
      </w:r>
      <w:r w:rsidR="005364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07</w:t>
      </w:r>
      <w:r w:rsidR="005364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.200</w:t>
      </w:r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5364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 1</w:t>
      </w:r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</w:t>
      </w:r>
      <w:r w:rsidR="005364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-ФЗ «</w:t>
      </w:r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правовом положении иностранных граждан</w:t>
      </w:r>
      <w:r w:rsidR="005364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Российской Федерации</w:t>
      </w:r>
      <w:r w:rsidR="008E10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</w:t>
      </w:r>
      <w:r w:rsidR="008E1047"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также с </w:t>
      </w:r>
      <w:proofErr w:type="spellStart"/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пп</w:t>
      </w:r>
      <w:proofErr w:type="spellEnd"/>
      <w:r w:rsidR="007D5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4 п. 36 Стратегии к основным направлениям государственной политики в сфере противодействия экстремизму в области миграционной политики</w:t>
      </w: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администрация Кызласского сельсовета </w:t>
      </w:r>
      <w:r w:rsidRPr="007D53A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постановляет:</w:t>
      </w:r>
    </w:p>
    <w:p w:rsidR="00C47D1F" w:rsidRDefault="00C47D1F" w:rsidP="00BC376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C47D1F">
        <w:rPr>
          <w:rFonts w:ascii="Times New Roman" w:hAnsi="Times New Roman" w:cs="Times New Roman"/>
          <w:sz w:val="26"/>
          <w:szCs w:val="26"/>
        </w:rPr>
        <w:t>1.</w:t>
      </w:r>
      <w:r w:rsidR="007D53A7">
        <w:rPr>
          <w:rFonts w:ascii="Times New Roman" w:hAnsi="Times New Roman" w:cs="Times New Roman"/>
          <w:sz w:val="26"/>
          <w:szCs w:val="26"/>
        </w:rPr>
        <w:t xml:space="preserve"> </w:t>
      </w:r>
      <w:r w:rsidR="003A76DC" w:rsidRPr="00C47D1F">
        <w:rPr>
          <w:rFonts w:ascii="Times New Roman" w:hAnsi="Times New Roman" w:cs="Times New Roman"/>
          <w:sz w:val="26"/>
          <w:szCs w:val="26"/>
          <w:lang w:eastAsia="ru-RU"/>
        </w:rPr>
        <w:t xml:space="preserve">Внести в </w:t>
      </w:r>
      <w:r w:rsidR="007D53A7">
        <w:rPr>
          <w:rFonts w:ascii="Times New Roman" w:hAnsi="Times New Roman" w:cs="Times New Roman"/>
          <w:sz w:val="26"/>
          <w:szCs w:val="26"/>
          <w:lang w:eastAsia="ru-RU"/>
        </w:rPr>
        <w:t>муниципальную программу «Противодействие экстремизму и профилактика терроризма на территории сельского поселения Кызласского сельсовета Аскизского муниципального района Республики Хакасия</w:t>
      </w:r>
      <w:r w:rsidR="004B48D4">
        <w:rPr>
          <w:rFonts w:ascii="Times New Roman" w:hAnsi="Times New Roman" w:cs="Times New Roman"/>
          <w:sz w:val="26"/>
          <w:szCs w:val="26"/>
          <w:lang w:eastAsia="ru-RU"/>
        </w:rPr>
        <w:t>» утвержденную постановлением от 01.12.2025 № 53 следующие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изменения:</w:t>
      </w:r>
    </w:p>
    <w:p w:rsidR="007D53A7" w:rsidRDefault="00BC376D" w:rsidP="007D53A7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7D53A7">
        <w:rPr>
          <w:rFonts w:ascii="Times New Roman" w:hAnsi="Times New Roman" w:cs="Times New Roman"/>
          <w:sz w:val="26"/>
          <w:szCs w:val="26"/>
          <w:lang w:eastAsia="ru-RU"/>
        </w:rPr>
        <w:t xml:space="preserve">1.1. </w:t>
      </w:r>
      <w:r w:rsidR="004B48D4">
        <w:rPr>
          <w:rFonts w:ascii="Times New Roman" w:hAnsi="Times New Roman" w:cs="Times New Roman"/>
          <w:sz w:val="26"/>
          <w:szCs w:val="26"/>
          <w:lang w:eastAsia="ru-RU"/>
        </w:rPr>
        <w:t xml:space="preserve">Раздел 5 Перечень мероприятий и ожидаемые результаты программы изложить в следующей </w:t>
      </w:r>
      <w:r w:rsidR="00431866">
        <w:rPr>
          <w:rFonts w:ascii="Times New Roman" w:hAnsi="Times New Roman" w:cs="Times New Roman"/>
          <w:sz w:val="26"/>
          <w:szCs w:val="26"/>
          <w:lang w:eastAsia="ru-RU"/>
        </w:rPr>
        <w:t>редакции6</w:t>
      </w:r>
    </w:p>
    <w:p w:rsidR="00431866" w:rsidRPr="00431866" w:rsidRDefault="00431866" w:rsidP="004318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1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ПЕРЕЧЕНЬ</w:t>
      </w:r>
    </w:p>
    <w:p w:rsidR="00431866" w:rsidRPr="00431866" w:rsidRDefault="00431866" w:rsidP="00431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1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И ОЖИДАЕМЫЕ РЕЗУЛЬТАТЫ ПРОГРАММЫ</w:t>
      </w:r>
    </w:p>
    <w:p w:rsidR="00431866" w:rsidRPr="00431866" w:rsidRDefault="00431866" w:rsidP="00431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984"/>
        <w:gridCol w:w="1134"/>
        <w:gridCol w:w="709"/>
        <w:gridCol w:w="709"/>
        <w:gridCol w:w="709"/>
        <w:gridCol w:w="708"/>
        <w:gridCol w:w="709"/>
      </w:tblGrid>
      <w:tr w:rsidR="005B75D6" w:rsidRPr="00431866" w:rsidTr="005B75D6">
        <w:trPr>
          <w:trHeight w:val="516"/>
        </w:trPr>
        <w:tc>
          <w:tcPr>
            <w:tcW w:w="567" w:type="dxa"/>
            <w:vMerge w:val="restart"/>
          </w:tcPr>
          <w:p w:rsidR="00431866" w:rsidRPr="00431866" w:rsidRDefault="00431866" w:rsidP="00431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  <w:p w:rsidR="00431866" w:rsidRPr="00431866" w:rsidRDefault="00431866" w:rsidP="0043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</w:p>
          <w:p w:rsidR="00431866" w:rsidRPr="00431866" w:rsidRDefault="00431866" w:rsidP="0043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  <w:p w:rsidR="00431866" w:rsidRPr="00431866" w:rsidRDefault="00431866" w:rsidP="0043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431866" w:rsidRPr="00431866" w:rsidRDefault="005B75D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</w:t>
            </w:r>
            <w:r w:rsidR="00431866"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источника</w:t>
            </w:r>
          </w:p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3544" w:type="dxa"/>
            <w:gridSpan w:val="5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(тыс. руб.)</w:t>
            </w:r>
          </w:p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22C" w:rsidRPr="00431866" w:rsidTr="005B75D6">
        <w:trPr>
          <w:trHeight w:val="357"/>
        </w:trPr>
        <w:tc>
          <w:tcPr>
            <w:tcW w:w="567" w:type="dxa"/>
            <w:vMerge/>
          </w:tcPr>
          <w:p w:rsidR="00431866" w:rsidRPr="00431866" w:rsidRDefault="00431866" w:rsidP="00431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8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82022C" w:rsidRPr="00431866" w:rsidTr="005B75D6">
        <w:trPr>
          <w:trHeight w:val="530"/>
        </w:trPr>
        <w:tc>
          <w:tcPr>
            <w:tcW w:w="567" w:type="dxa"/>
          </w:tcPr>
          <w:p w:rsidR="00431866" w:rsidRPr="00431866" w:rsidRDefault="00431866" w:rsidP="00431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2" w:type="dxa"/>
          </w:tcPr>
          <w:p w:rsidR="00431866" w:rsidRPr="00431866" w:rsidRDefault="00431866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публикаций в</w:t>
            </w:r>
            <w:r w:rsidR="00892C5E" w:rsidRPr="005B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средствах массовой информации (включая официальный сайт) по антитеррористической и анти экстремистской проблематике</w:t>
            </w:r>
          </w:p>
        </w:tc>
        <w:tc>
          <w:tcPr>
            <w:tcW w:w="1984" w:type="dxa"/>
          </w:tcPr>
          <w:p w:rsidR="00431866" w:rsidRPr="00431866" w:rsidRDefault="00431866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Кызласский сельсовет Аскизского района Республики Хакасия</w:t>
            </w:r>
          </w:p>
        </w:tc>
        <w:tc>
          <w:tcPr>
            <w:tcW w:w="1134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б/фин.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22C" w:rsidRPr="00431866" w:rsidTr="005B75D6">
        <w:trPr>
          <w:trHeight w:val="530"/>
        </w:trPr>
        <w:tc>
          <w:tcPr>
            <w:tcW w:w="567" w:type="dxa"/>
          </w:tcPr>
          <w:p w:rsidR="00431866" w:rsidRPr="00431866" w:rsidRDefault="00431866" w:rsidP="00431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552" w:type="dxa"/>
          </w:tcPr>
          <w:p w:rsidR="00431866" w:rsidRPr="00431866" w:rsidRDefault="00892C5E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проведения тематических </w:t>
            </w:r>
            <w:r w:rsidR="00431866"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мероприятий: «круглых столов», бесед, выставок и т.д. по предупреждению </w:t>
            </w:r>
            <w:r w:rsidRPr="005B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террористической деятельности и повышению </w:t>
            </w:r>
            <w:r w:rsidR="00431866"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бдительности.</w:t>
            </w:r>
          </w:p>
        </w:tc>
        <w:tc>
          <w:tcPr>
            <w:tcW w:w="1984" w:type="dxa"/>
          </w:tcPr>
          <w:p w:rsidR="00431866" w:rsidRPr="00431866" w:rsidRDefault="00431866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Кызласский сельсовет Аскизского района Республики Хакасия</w:t>
            </w:r>
          </w:p>
        </w:tc>
        <w:tc>
          <w:tcPr>
            <w:tcW w:w="1134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б/фин.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22C" w:rsidRPr="00431866" w:rsidTr="005B75D6">
        <w:trPr>
          <w:trHeight w:val="530"/>
        </w:trPr>
        <w:tc>
          <w:tcPr>
            <w:tcW w:w="567" w:type="dxa"/>
          </w:tcPr>
          <w:p w:rsidR="00431866" w:rsidRPr="00431866" w:rsidRDefault="00431866" w:rsidP="00431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2" w:type="dxa"/>
          </w:tcPr>
          <w:p w:rsidR="00431866" w:rsidRPr="00431866" w:rsidRDefault="00431866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Разработка, издание и распространение (размещение) методических рекомендаций, памяток, агитационных плакатов и баннеров </w:t>
            </w:r>
            <w:proofErr w:type="spellStart"/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антиэкстремистской</w:t>
            </w:r>
            <w:proofErr w:type="spellEnd"/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431866" w:rsidRPr="00431866" w:rsidRDefault="00431866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Кызласский сельсовет Аскизского района Республики Хакасия</w:t>
            </w:r>
          </w:p>
        </w:tc>
        <w:tc>
          <w:tcPr>
            <w:tcW w:w="1134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82022C" w:rsidRPr="00431866" w:rsidTr="005B75D6">
        <w:trPr>
          <w:trHeight w:val="530"/>
        </w:trPr>
        <w:tc>
          <w:tcPr>
            <w:tcW w:w="567" w:type="dxa"/>
          </w:tcPr>
          <w:p w:rsidR="00431866" w:rsidRPr="00431866" w:rsidRDefault="00431866" w:rsidP="00431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2" w:type="dxa"/>
          </w:tcPr>
          <w:p w:rsidR="00431866" w:rsidRPr="00431866" w:rsidRDefault="00431866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конкурса творческих работ, а также творческих проектов патриотической направленности среди детей и молодежи</w:t>
            </w:r>
          </w:p>
        </w:tc>
        <w:tc>
          <w:tcPr>
            <w:tcW w:w="1984" w:type="dxa"/>
          </w:tcPr>
          <w:p w:rsidR="00431866" w:rsidRPr="00431866" w:rsidRDefault="00431866" w:rsidP="00820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Кызласский сельсовет Аскизского района Республики Хакасия</w:t>
            </w:r>
          </w:p>
        </w:tc>
        <w:tc>
          <w:tcPr>
            <w:tcW w:w="1134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08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892C5E" w:rsidRPr="00431866" w:rsidTr="005B75D6">
        <w:trPr>
          <w:trHeight w:val="530"/>
        </w:trPr>
        <w:tc>
          <w:tcPr>
            <w:tcW w:w="567" w:type="dxa"/>
          </w:tcPr>
          <w:p w:rsidR="00D379B8" w:rsidRPr="005B75D6" w:rsidRDefault="00D379B8" w:rsidP="00D379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52" w:type="dxa"/>
          </w:tcPr>
          <w:p w:rsidR="00D379B8" w:rsidRPr="005B75D6" w:rsidRDefault="00D379B8" w:rsidP="00D37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ежеквартальных информационных встреч с представителями национальных диаспор и религиозных объединений, действующих на территории сельсовета</w:t>
            </w:r>
          </w:p>
        </w:tc>
        <w:tc>
          <w:tcPr>
            <w:tcW w:w="1984" w:type="dxa"/>
          </w:tcPr>
          <w:p w:rsidR="00D379B8" w:rsidRPr="005B75D6" w:rsidRDefault="00D379B8" w:rsidP="00D37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Кызласский сельсовет Аскизского района Республики Хакасия</w:t>
            </w:r>
          </w:p>
        </w:tc>
        <w:tc>
          <w:tcPr>
            <w:tcW w:w="1134" w:type="dxa"/>
          </w:tcPr>
          <w:p w:rsidR="00D379B8" w:rsidRPr="005B75D6" w:rsidRDefault="00D379B8" w:rsidP="00D379B8">
            <w:pPr>
              <w:jc w:val="center"/>
              <w:rPr>
                <w:sz w:val="24"/>
                <w:szCs w:val="24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б/фин.</w:t>
            </w: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9B8" w:rsidRPr="00431866" w:rsidTr="005B75D6">
        <w:trPr>
          <w:trHeight w:val="530"/>
        </w:trPr>
        <w:tc>
          <w:tcPr>
            <w:tcW w:w="567" w:type="dxa"/>
          </w:tcPr>
          <w:p w:rsidR="00D379B8" w:rsidRPr="005B75D6" w:rsidRDefault="00D379B8" w:rsidP="00D379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52" w:type="dxa"/>
          </w:tcPr>
          <w:p w:rsidR="00D379B8" w:rsidRPr="005B75D6" w:rsidRDefault="00D379B8" w:rsidP="00D37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7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Разработка и распространение информационных материалов (памяток, буклетов) о правилах проживания, трудоустройства и ответственности за правонарушения для иностранных граждан</w:t>
            </w:r>
          </w:p>
        </w:tc>
        <w:tc>
          <w:tcPr>
            <w:tcW w:w="1984" w:type="dxa"/>
          </w:tcPr>
          <w:p w:rsidR="00D379B8" w:rsidRPr="005B75D6" w:rsidRDefault="00D379B8" w:rsidP="00D37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Кызласский сельсовет Аскизского района Республики Хакасия</w:t>
            </w:r>
          </w:p>
        </w:tc>
        <w:tc>
          <w:tcPr>
            <w:tcW w:w="1134" w:type="dxa"/>
          </w:tcPr>
          <w:p w:rsidR="00D379B8" w:rsidRPr="005B75D6" w:rsidRDefault="00D379B8" w:rsidP="00D379B8">
            <w:pPr>
              <w:jc w:val="center"/>
              <w:rPr>
                <w:sz w:val="24"/>
                <w:szCs w:val="24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б/фин.</w:t>
            </w: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9B8" w:rsidRPr="00431866" w:rsidTr="005B75D6">
        <w:trPr>
          <w:trHeight w:val="530"/>
        </w:trPr>
        <w:tc>
          <w:tcPr>
            <w:tcW w:w="567" w:type="dxa"/>
          </w:tcPr>
          <w:p w:rsidR="00D379B8" w:rsidRPr="005B75D6" w:rsidRDefault="00D379B8" w:rsidP="00D379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2" w:type="dxa"/>
          </w:tcPr>
          <w:p w:rsidR="00D379B8" w:rsidRPr="005B75D6" w:rsidRDefault="00D379B8" w:rsidP="00D37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7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Привлечение работодателей, </w:t>
            </w:r>
            <w:r w:rsidRPr="005B75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использующих труд иностранных работников, к участию в мероприятиях по адаптации и интеграции (в том числе через заключение соглашений о сотрудничестве с администрацией сельсовета).</w:t>
            </w:r>
          </w:p>
        </w:tc>
        <w:tc>
          <w:tcPr>
            <w:tcW w:w="1984" w:type="dxa"/>
          </w:tcPr>
          <w:p w:rsidR="00D379B8" w:rsidRPr="005B75D6" w:rsidRDefault="00D379B8" w:rsidP="00D37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Кызласский </w:t>
            </w: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сельсовет Аскизского района Республики Хакасия</w:t>
            </w:r>
          </w:p>
        </w:tc>
        <w:tc>
          <w:tcPr>
            <w:tcW w:w="1134" w:type="dxa"/>
          </w:tcPr>
          <w:p w:rsidR="00D379B8" w:rsidRPr="005B75D6" w:rsidRDefault="00D379B8" w:rsidP="00D379B8">
            <w:pPr>
              <w:jc w:val="center"/>
              <w:rPr>
                <w:sz w:val="24"/>
                <w:szCs w:val="24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б/фин.</w:t>
            </w: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79B8" w:rsidRPr="005B75D6" w:rsidRDefault="00D379B8" w:rsidP="00D3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022C" w:rsidRPr="00431866" w:rsidTr="005B75D6">
        <w:trPr>
          <w:trHeight w:val="530"/>
        </w:trPr>
        <w:tc>
          <w:tcPr>
            <w:tcW w:w="567" w:type="dxa"/>
          </w:tcPr>
          <w:p w:rsidR="00431866" w:rsidRPr="00431866" w:rsidRDefault="00431866" w:rsidP="00431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84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поселения</w:t>
            </w:r>
          </w:p>
        </w:tc>
        <w:tc>
          <w:tcPr>
            <w:tcW w:w="1134" w:type="dxa"/>
          </w:tcPr>
          <w:p w:rsidR="00431866" w:rsidRPr="00431866" w:rsidRDefault="00431866" w:rsidP="00431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8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431866" w:rsidRPr="00431866" w:rsidRDefault="00431866" w:rsidP="00431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</w:tbl>
    <w:p w:rsidR="00431866" w:rsidRPr="00431866" w:rsidRDefault="00431866" w:rsidP="00431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31866" w:rsidRPr="005B75D6" w:rsidRDefault="00431866" w:rsidP="004318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866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Итого на реализацию программы на 2026 - 2030 годы из средств бюджета Кызласского сельсовета Аскизского района Республики Хакасия – 25 тыс. рублей.</w:t>
      </w:r>
    </w:p>
    <w:p w:rsidR="00D379B8" w:rsidRPr="00431866" w:rsidRDefault="00D379B8" w:rsidP="004318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7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892C5E" w:rsidRPr="005B75D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8 Прогноз сводных целевых показателей в рамках реализации Программы</w:t>
      </w:r>
    </w:p>
    <w:p w:rsidR="00431866" w:rsidRDefault="00431866" w:rsidP="007D53A7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92C5E" w:rsidRPr="00892C5E" w:rsidRDefault="00892C5E" w:rsidP="00892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892C5E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8. Прогноз сводных целевых показателей в рамках реализации Программы</w:t>
      </w:r>
      <w:r w:rsidRPr="00892C5E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</w:p>
    <w:p w:rsidR="00892C5E" w:rsidRPr="00892C5E" w:rsidRDefault="00892C5E" w:rsidP="00892C5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111"/>
        <w:gridCol w:w="1887"/>
        <w:gridCol w:w="696"/>
        <w:gridCol w:w="696"/>
        <w:gridCol w:w="696"/>
        <w:gridCol w:w="705"/>
        <w:gridCol w:w="706"/>
      </w:tblGrid>
      <w:tr w:rsidR="00892C5E" w:rsidRPr="00892C5E" w:rsidTr="00892C5E">
        <w:trPr>
          <w:trHeight w:val="227"/>
        </w:trPr>
        <w:tc>
          <w:tcPr>
            <w:tcW w:w="568" w:type="dxa"/>
            <w:vMerge w:val="restart"/>
            <w:shd w:val="clear" w:color="auto" w:fill="auto"/>
          </w:tcPr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1" w:type="dxa"/>
            <w:vMerge w:val="restart"/>
          </w:tcPr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(индикатор)</w:t>
            </w:r>
          </w:p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1887" w:type="dxa"/>
            <w:vMerge w:val="restart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3499" w:type="dxa"/>
            <w:gridSpan w:val="5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</w:tr>
      <w:tr w:rsidR="00892C5E" w:rsidRPr="00892C5E" w:rsidTr="00892C5E">
        <w:trPr>
          <w:trHeight w:val="125"/>
        </w:trPr>
        <w:tc>
          <w:tcPr>
            <w:tcW w:w="568" w:type="dxa"/>
            <w:vMerge/>
            <w:shd w:val="clear" w:color="auto" w:fill="auto"/>
          </w:tcPr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111" w:type="dxa"/>
            <w:vMerge/>
          </w:tcPr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1887" w:type="dxa"/>
            <w:vMerge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5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70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892C5E" w:rsidRPr="00892C5E" w:rsidTr="00892C5E">
        <w:trPr>
          <w:trHeight w:val="329"/>
        </w:trPr>
        <w:tc>
          <w:tcPr>
            <w:tcW w:w="568" w:type="dxa"/>
            <w:shd w:val="clear" w:color="auto" w:fill="auto"/>
          </w:tcPr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1" w:type="dxa"/>
          </w:tcPr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</w:t>
            </w:r>
          </w:p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публикаций в</w:t>
            </w:r>
          </w:p>
          <w:p w:rsidR="00892C5E" w:rsidRPr="00892C5E" w:rsidRDefault="00892C5E" w:rsidP="00892C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средствах массовой информации (включая официальный сайт) по антитеррористической и анти экстремистской проблематике</w:t>
            </w:r>
          </w:p>
        </w:tc>
        <w:tc>
          <w:tcPr>
            <w:tcW w:w="1887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шт..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5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92C5E" w:rsidRPr="00892C5E" w:rsidTr="00892C5E">
        <w:trPr>
          <w:trHeight w:val="329"/>
        </w:trPr>
        <w:tc>
          <w:tcPr>
            <w:tcW w:w="568" w:type="dxa"/>
            <w:shd w:val="clear" w:color="auto" w:fill="auto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1" w:type="dxa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проведенных тематических мероприятий: «круглых столов», бесед, выставок и т.д. по предупреждению террористической деятельности и повышению бдительности.</w:t>
            </w:r>
          </w:p>
        </w:tc>
        <w:tc>
          <w:tcPr>
            <w:tcW w:w="1887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92C5E" w:rsidRPr="00892C5E" w:rsidTr="00892C5E">
        <w:trPr>
          <w:trHeight w:val="329"/>
        </w:trPr>
        <w:tc>
          <w:tcPr>
            <w:tcW w:w="568" w:type="dxa"/>
            <w:shd w:val="clear" w:color="auto" w:fill="auto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1" w:type="dxa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количество изданных и распространённых (размещённых) методических рекомендаций, памяток, агитационных плакатов и баннеров </w:t>
            </w:r>
            <w:proofErr w:type="spellStart"/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антиэкстремистской</w:t>
            </w:r>
            <w:proofErr w:type="spellEnd"/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887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5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92C5E" w:rsidRPr="00892C5E" w:rsidTr="00892C5E">
        <w:trPr>
          <w:trHeight w:val="329"/>
        </w:trPr>
        <w:tc>
          <w:tcPr>
            <w:tcW w:w="568" w:type="dxa"/>
            <w:shd w:val="clear" w:color="auto" w:fill="auto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1" w:type="dxa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конкурсов творческих работ, а также творческих проектов патриотической направленности среди детей и молодежи</w:t>
            </w:r>
          </w:p>
        </w:tc>
        <w:tc>
          <w:tcPr>
            <w:tcW w:w="1887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</w:tcPr>
          <w:p w:rsidR="00892C5E" w:rsidRPr="00892C5E" w:rsidRDefault="00892C5E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2C5E" w:rsidRPr="00892C5E" w:rsidTr="00892C5E">
        <w:trPr>
          <w:trHeight w:val="329"/>
        </w:trPr>
        <w:tc>
          <w:tcPr>
            <w:tcW w:w="568" w:type="dxa"/>
            <w:shd w:val="clear" w:color="auto" w:fill="auto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1" w:type="dxa"/>
          </w:tcPr>
          <w:p w:rsidR="00892C5E" w:rsidRPr="00892C5E" w:rsidRDefault="00892C5E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Pr="00892C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оличество проведённых мероприятий по адаптации и профилактике экстремизма среди </w:t>
            </w:r>
            <w:r w:rsidRPr="00892C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иностранных граждан и лиц без гражданства</w:t>
            </w:r>
          </w:p>
        </w:tc>
        <w:tc>
          <w:tcPr>
            <w:tcW w:w="1887" w:type="dxa"/>
          </w:tcPr>
          <w:p w:rsidR="00892C5E" w:rsidRPr="00892C5E" w:rsidRDefault="004A51C5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696" w:type="dxa"/>
          </w:tcPr>
          <w:p w:rsidR="00892C5E" w:rsidRPr="00892C5E" w:rsidRDefault="004A51C5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6" w:type="dxa"/>
          </w:tcPr>
          <w:p w:rsidR="00892C5E" w:rsidRPr="00892C5E" w:rsidRDefault="004A51C5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6" w:type="dxa"/>
          </w:tcPr>
          <w:p w:rsidR="00892C5E" w:rsidRPr="00892C5E" w:rsidRDefault="004A51C5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" w:type="dxa"/>
          </w:tcPr>
          <w:p w:rsidR="00892C5E" w:rsidRPr="00892C5E" w:rsidRDefault="004A51C5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6" w:type="dxa"/>
          </w:tcPr>
          <w:p w:rsidR="00892C5E" w:rsidRPr="00892C5E" w:rsidRDefault="004A51C5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512D6" w:rsidRPr="00892C5E" w:rsidTr="00FE32FD">
        <w:trPr>
          <w:trHeight w:val="329"/>
        </w:trPr>
        <w:tc>
          <w:tcPr>
            <w:tcW w:w="568" w:type="dxa"/>
            <w:shd w:val="clear" w:color="auto" w:fill="auto"/>
          </w:tcPr>
          <w:p w:rsidR="00D512D6" w:rsidRPr="00892C5E" w:rsidRDefault="00D512D6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111" w:type="dxa"/>
          </w:tcPr>
          <w:p w:rsidR="00D512D6" w:rsidRDefault="00D512D6" w:rsidP="00892C5E">
            <w:r w:rsidRPr="005F7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892C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хват иностранных граждан и лиц без гражданства информационными материалами</w:t>
            </w:r>
          </w:p>
        </w:tc>
        <w:tc>
          <w:tcPr>
            <w:tcW w:w="1887" w:type="dxa"/>
          </w:tcPr>
          <w:p w:rsidR="00D512D6" w:rsidRPr="00892C5E" w:rsidRDefault="00D512D6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3499" w:type="dxa"/>
            <w:gridSpan w:val="5"/>
          </w:tcPr>
          <w:p w:rsidR="00D512D6" w:rsidRPr="00D512D6" w:rsidRDefault="00D512D6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12D6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Целевые показатели по количеству мероприятий и охвату устанавливаются при наличии на территории сельсовета иностранных граждан и лиц без гражданства</w:t>
            </w:r>
          </w:p>
        </w:tc>
      </w:tr>
      <w:tr w:rsidR="00F63E5F" w:rsidRPr="00892C5E" w:rsidTr="00305AB1">
        <w:trPr>
          <w:trHeight w:val="329"/>
        </w:trPr>
        <w:tc>
          <w:tcPr>
            <w:tcW w:w="568" w:type="dxa"/>
            <w:shd w:val="clear" w:color="auto" w:fill="auto"/>
          </w:tcPr>
          <w:p w:rsidR="00F63E5F" w:rsidRPr="00892C5E" w:rsidRDefault="00F63E5F" w:rsidP="0089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111" w:type="dxa"/>
          </w:tcPr>
          <w:p w:rsidR="00F63E5F" w:rsidRDefault="00F63E5F" w:rsidP="00892C5E">
            <w:r w:rsidRPr="005F7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Pr="00892C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оля работодателей, вовлечённых в реализацию мероприятий по адаптации иностранных работников</w:t>
            </w:r>
          </w:p>
        </w:tc>
        <w:tc>
          <w:tcPr>
            <w:tcW w:w="1887" w:type="dxa"/>
          </w:tcPr>
          <w:p w:rsidR="00F63E5F" w:rsidRPr="00892C5E" w:rsidRDefault="00F63E5F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499" w:type="dxa"/>
            <w:gridSpan w:val="5"/>
          </w:tcPr>
          <w:p w:rsidR="00F63E5F" w:rsidRPr="00F63E5F" w:rsidRDefault="00F63E5F" w:rsidP="0089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E5F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При появлении работодателей, привлекающих иностранных работников, обеспечить их 100% вовлечение в профилактическую работ</w:t>
            </w:r>
            <w:r w:rsidR="005B75D6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</w:tbl>
    <w:p w:rsidR="00431866" w:rsidRPr="003117C9" w:rsidRDefault="00431866" w:rsidP="007D53A7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D70AB3" w:rsidRDefault="00D70AB3" w:rsidP="00D7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2. </w:t>
      </w:r>
      <w:r w:rsidR="003A76DC"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постановление вступает в силу со дня его официального опубликования.</w:t>
      </w:r>
    </w:p>
    <w:p w:rsidR="003A76DC" w:rsidRPr="003A76DC" w:rsidRDefault="00D70AB3" w:rsidP="00D7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 Контроль за исполнением оставляю за собой.</w:t>
      </w:r>
    </w:p>
    <w:p w:rsidR="00D70AB3" w:rsidRDefault="00D70AB3" w:rsidP="003A76DC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70AB3" w:rsidRDefault="00D70AB3" w:rsidP="003A76DC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70AB3" w:rsidRDefault="003A76DC" w:rsidP="00D70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 Кызласского сельсовета</w:t>
      </w:r>
    </w:p>
    <w:p w:rsidR="003A76DC" w:rsidRPr="003A76DC" w:rsidRDefault="00D70AB3" w:rsidP="00D70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 района Республики Хакасия                                                    Г.М. Пакачаков</w:t>
      </w:r>
      <w:r w:rsidR="003A76DC" w:rsidRPr="003A76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25039F" w:rsidRPr="003A76DC" w:rsidRDefault="0025039F">
      <w:pPr>
        <w:rPr>
          <w:rFonts w:ascii="Times New Roman" w:hAnsi="Times New Roman" w:cs="Times New Roman"/>
          <w:sz w:val="26"/>
          <w:szCs w:val="26"/>
        </w:rPr>
      </w:pPr>
    </w:p>
    <w:sectPr w:rsidR="0025039F" w:rsidRPr="003A76DC" w:rsidSect="0080657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41E93"/>
    <w:multiLevelType w:val="multilevel"/>
    <w:tmpl w:val="3FDADD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762E15B4"/>
    <w:multiLevelType w:val="multilevel"/>
    <w:tmpl w:val="C214F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4E"/>
    <w:rsid w:val="0025039F"/>
    <w:rsid w:val="003117C9"/>
    <w:rsid w:val="003302D9"/>
    <w:rsid w:val="003A76DC"/>
    <w:rsid w:val="00431866"/>
    <w:rsid w:val="004A51C5"/>
    <w:rsid w:val="004B48D4"/>
    <w:rsid w:val="005364CC"/>
    <w:rsid w:val="005B75D6"/>
    <w:rsid w:val="007D53A7"/>
    <w:rsid w:val="0080657F"/>
    <w:rsid w:val="0082022C"/>
    <w:rsid w:val="00892C5E"/>
    <w:rsid w:val="008E1047"/>
    <w:rsid w:val="00AD799B"/>
    <w:rsid w:val="00BC376D"/>
    <w:rsid w:val="00BD08A4"/>
    <w:rsid w:val="00BF02CC"/>
    <w:rsid w:val="00C47D1F"/>
    <w:rsid w:val="00C51613"/>
    <w:rsid w:val="00D379B8"/>
    <w:rsid w:val="00D512D6"/>
    <w:rsid w:val="00D70AB3"/>
    <w:rsid w:val="00DE12B9"/>
    <w:rsid w:val="00E247D1"/>
    <w:rsid w:val="00F63E5F"/>
    <w:rsid w:val="00F93F4E"/>
    <w:rsid w:val="00FA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4E7D"/>
  <w15:chartTrackingRefBased/>
  <w15:docId w15:val="{38335CCA-70C0-4791-A893-F872A307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512D6"/>
    <w:rPr>
      <w:i/>
      <w:iCs/>
    </w:rPr>
  </w:style>
  <w:style w:type="character" w:customStyle="1" w:styleId="markdown-word">
    <w:name w:val="markdown-word"/>
    <w:basedOn w:val="a0"/>
    <w:rsid w:val="00F63E5F"/>
  </w:style>
  <w:style w:type="paragraph" w:styleId="a4">
    <w:name w:val="Balloon Text"/>
    <w:basedOn w:val="a"/>
    <w:link w:val="a5"/>
    <w:uiPriority w:val="99"/>
    <w:semiHidden/>
    <w:unhideWhenUsed/>
    <w:rsid w:val="00330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0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2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2026-06-22T07:33:00Z</cp:lastPrinted>
  <dcterms:created xsi:type="dcterms:W3CDTF">2026-06-18T05:41:00Z</dcterms:created>
  <dcterms:modified xsi:type="dcterms:W3CDTF">2026-06-30T05:20:00Z</dcterms:modified>
</cp:coreProperties>
</file>