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20"/>
        <w:gridCol w:w="1193"/>
        <w:gridCol w:w="3656"/>
      </w:tblGrid>
      <w:tr w:rsidR="0068578F" w:rsidTr="00D029BF">
        <w:trPr>
          <w:cantSplit/>
          <w:trHeight w:val="480"/>
          <w:jc w:val="center"/>
        </w:trPr>
        <w:tc>
          <w:tcPr>
            <w:tcW w:w="3920" w:type="dxa"/>
            <w:hideMark/>
          </w:tcPr>
          <w:p w:rsidR="00D029BF" w:rsidRPr="00D029BF" w:rsidRDefault="00D029BF" w:rsidP="00D029BF">
            <w:pPr>
              <w:jc w:val="center"/>
              <w:rPr>
                <w:sz w:val="26"/>
                <w:szCs w:val="26"/>
              </w:rPr>
            </w:pPr>
            <w:r w:rsidRPr="00D029BF">
              <w:rPr>
                <w:sz w:val="26"/>
                <w:szCs w:val="26"/>
              </w:rPr>
              <w:t>РОССИЙСКАЯ ФЕДЕРАЦИЯ</w:t>
            </w:r>
          </w:p>
          <w:p w:rsidR="00D029BF" w:rsidRPr="00D029BF" w:rsidRDefault="00D029BF" w:rsidP="00D029BF">
            <w:pPr>
              <w:jc w:val="center"/>
              <w:rPr>
                <w:sz w:val="26"/>
                <w:szCs w:val="26"/>
              </w:rPr>
            </w:pPr>
            <w:r w:rsidRPr="00D029BF">
              <w:rPr>
                <w:sz w:val="26"/>
                <w:szCs w:val="26"/>
              </w:rPr>
              <w:t>АДМИНИСТРАЦИИ</w:t>
            </w:r>
          </w:p>
          <w:p w:rsidR="00D029BF" w:rsidRPr="00D029BF" w:rsidRDefault="00D029BF" w:rsidP="00D029BF">
            <w:pPr>
              <w:jc w:val="center"/>
              <w:rPr>
                <w:sz w:val="26"/>
                <w:szCs w:val="26"/>
              </w:rPr>
            </w:pPr>
            <w:r w:rsidRPr="00D029BF">
              <w:rPr>
                <w:sz w:val="26"/>
                <w:szCs w:val="26"/>
              </w:rPr>
              <w:t>СЕЛЬСКОГО ПОСЕЛЕНИЯ КЫЗЛАССКОГО СЕЛЬСОВЕТА</w:t>
            </w:r>
          </w:p>
          <w:p w:rsidR="00D029BF" w:rsidRPr="00D029BF" w:rsidRDefault="00D029BF" w:rsidP="00D029BF">
            <w:pPr>
              <w:jc w:val="center"/>
              <w:rPr>
                <w:sz w:val="26"/>
                <w:szCs w:val="26"/>
              </w:rPr>
            </w:pPr>
            <w:r w:rsidRPr="00D029BF">
              <w:rPr>
                <w:sz w:val="26"/>
                <w:szCs w:val="26"/>
              </w:rPr>
              <w:t>АСКИЗСКОГО</w:t>
            </w:r>
          </w:p>
          <w:p w:rsidR="0068578F" w:rsidRPr="0068578F" w:rsidRDefault="00D029BF" w:rsidP="00D029BF">
            <w:pPr>
              <w:jc w:val="center"/>
              <w:rPr>
                <w:sz w:val="26"/>
                <w:szCs w:val="26"/>
              </w:rPr>
            </w:pPr>
            <w:r w:rsidRPr="00D029BF">
              <w:rPr>
                <w:sz w:val="26"/>
                <w:szCs w:val="26"/>
              </w:rPr>
              <w:t>МУНИЦИАЛЬНОГО РАЙОНА</w:t>
            </w:r>
            <w:r w:rsidRPr="00D029B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</w:t>
            </w:r>
            <w:r w:rsidRPr="00D029BF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1193" w:type="dxa"/>
          </w:tcPr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56" w:type="dxa"/>
          </w:tcPr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  <w:r w:rsidRPr="0068578F">
              <w:rPr>
                <w:sz w:val="26"/>
                <w:szCs w:val="26"/>
              </w:rPr>
              <w:t>РОССИЯ ФЕДЕРАЦИЯЗЫ</w:t>
            </w: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  <w:r w:rsidRPr="0068578F">
              <w:rPr>
                <w:sz w:val="26"/>
                <w:szCs w:val="26"/>
              </w:rPr>
              <w:t>ХАКАС РЕСПУБЛИКАЗЫ</w:t>
            </w: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  <w:r w:rsidRPr="0068578F">
              <w:rPr>
                <w:sz w:val="26"/>
                <w:szCs w:val="26"/>
              </w:rPr>
              <w:t>КЫЗЛАС ААЛ ЧОБIНIН</w:t>
            </w: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  <w:r w:rsidRPr="0068578F">
              <w:rPr>
                <w:sz w:val="26"/>
                <w:szCs w:val="26"/>
              </w:rPr>
              <w:t>УСТАF-ПАСТАА</w:t>
            </w:r>
          </w:p>
          <w:p w:rsidR="0068578F" w:rsidRPr="0068578F" w:rsidRDefault="0068578F" w:rsidP="00D029BF">
            <w:pPr>
              <w:jc w:val="center"/>
              <w:rPr>
                <w:sz w:val="26"/>
                <w:szCs w:val="26"/>
              </w:rPr>
            </w:pPr>
          </w:p>
        </w:tc>
      </w:tr>
    </w:tbl>
    <w:p w:rsidR="0068578F" w:rsidRPr="0068578F" w:rsidRDefault="0068578F" w:rsidP="0068578F">
      <w:pPr>
        <w:pStyle w:val="a3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</w:rPr>
        <w:t xml:space="preserve">  </w:t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68578F">
        <w:rPr>
          <w:b/>
          <w:sz w:val="26"/>
          <w:szCs w:val="26"/>
        </w:rPr>
        <w:t>ПОСТАНОВЛЕНИЕ</w:t>
      </w:r>
      <w:r w:rsidRPr="0068578F">
        <w:rPr>
          <w:b/>
          <w:sz w:val="26"/>
          <w:szCs w:val="26"/>
        </w:rPr>
        <w:tab/>
      </w:r>
      <w:r w:rsidRPr="0068578F">
        <w:rPr>
          <w:b/>
          <w:sz w:val="26"/>
          <w:szCs w:val="26"/>
        </w:rPr>
        <w:tab/>
      </w:r>
      <w:r w:rsidRPr="0068578F">
        <w:rPr>
          <w:b/>
          <w:sz w:val="26"/>
          <w:szCs w:val="26"/>
        </w:rPr>
        <w:tab/>
      </w:r>
    </w:p>
    <w:p w:rsidR="0068578F" w:rsidRPr="0068578F" w:rsidRDefault="0068578F" w:rsidP="0068578F">
      <w:pPr>
        <w:pStyle w:val="a3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029BF">
        <w:rPr>
          <w:sz w:val="26"/>
          <w:szCs w:val="26"/>
        </w:rPr>
        <w:t>20</w:t>
      </w:r>
      <w:r>
        <w:rPr>
          <w:sz w:val="26"/>
          <w:szCs w:val="26"/>
        </w:rPr>
        <w:t>.</w:t>
      </w:r>
      <w:r w:rsidR="00604757">
        <w:rPr>
          <w:sz w:val="26"/>
          <w:szCs w:val="26"/>
        </w:rPr>
        <w:t>09</w:t>
      </w:r>
      <w:r>
        <w:rPr>
          <w:sz w:val="26"/>
          <w:szCs w:val="26"/>
        </w:rPr>
        <w:t>.202</w:t>
      </w:r>
      <w:r w:rsidR="00D029BF">
        <w:rPr>
          <w:sz w:val="26"/>
          <w:szCs w:val="26"/>
        </w:rPr>
        <w:t>5</w:t>
      </w:r>
      <w:r>
        <w:rPr>
          <w:sz w:val="26"/>
          <w:szCs w:val="26"/>
        </w:rPr>
        <w:t xml:space="preserve"> г.                                      с. Кызлас                                                      </w:t>
      </w:r>
      <w:r w:rsidRPr="0068578F">
        <w:rPr>
          <w:sz w:val="26"/>
          <w:szCs w:val="26"/>
        </w:rPr>
        <w:t xml:space="preserve">№ </w:t>
      </w:r>
      <w:r w:rsidR="00D029BF">
        <w:rPr>
          <w:sz w:val="26"/>
          <w:szCs w:val="26"/>
        </w:rPr>
        <w:t>40</w:t>
      </w:r>
    </w:p>
    <w:p w:rsidR="00D029BF" w:rsidRDefault="0068578F" w:rsidP="00D029BF">
      <w:pPr>
        <w:pStyle w:val="a3"/>
        <w:spacing w:before="0" w:beforeAutospacing="0" w:after="0" w:afterAutospacing="0"/>
        <w:jc w:val="both"/>
        <w:rPr>
          <w:b/>
          <w:sz w:val="26"/>
          <w:szCs w:val="26"/>
        </w:rPr>
      </w:pPr>
      <w:r w:rsidRPr="0068578F">
        <w:rPr>
          <w:b/>
          <w:sz w:val="26"/>
          <w:szCs w:val="26"/>
        </w:rPr>
        <w:t xml:space="preserve">Об организации контроля режимов </w:t>
      </w:r>
    </w:p>
    <w:p w:rsidR="0068578F" w:rsidRDefault="0068578F" w:rsidP="00D029BF">
      <w:pPr>
        <w:pStyle w:val="a3"/>
        <w:spacing w:before="0" w:beforeAutospacing="0" w:after="0" w:afterAutospacing="0"/>
        <w:jc w:val="both"/>
        <w:rPr>
          <w:b/>
          <w:sz w:val="26"/>
          <w:szCs w:val="26"/>
        </w:rPr>
      </w:pPr>
      <w:r w:rsidRPr="0068578F">
        <w:rPr>
          <w:b/>
          <w:sz w:val="26"/>
          <w:szCs w:val="26"/>
        </w:rPr>
        <w:t xml:space="preserve">потребления тепловой энергии </w:t>
      </w:r>
    </w:p>
    <w:p w:rsidR="0068578F" w:rsidRDefault="0068578F" w:rsidP="00D029BF">
      <w:pPr>
        <w:pStyle w:val="a3"/>
        <w:spacing w:before="0" w:beforeAutospacing="0" w:after="0" w:afterAutospacing="0"/>
        <w:jc w:val="both"/>
        <w:rPr>
          <w:b/>
          <w:sz w:val="26"/>
          <w:szCs w:val="26"/>
        </w:rPr>
      </w:pPr>
      <w:r w:rsidRPr="0068578F">
        <w:rPr>
          <w:b/>
          <w:sz w:val="26"/>
          <w:szCs w:val="26"/>
        </w:rPr>
        <w:t>в теплоснабжающих и теплосетевых организациях</w:t>
      </w:r>
      <w:r w:rsidR="00893374">
        <w:rPr>
          <w:b/>
          <w:sz w:val="26"/>
          <w:szCs w:val="26"/>
        </w:rPr>
        <w:t>.</w:t>
      </w:r>
    </w:p>
    <w:p w:rsidR="00893374" w:rsidRDefault="00893374" w:rsidP="00D029BF">
      <w:pPr>
        <w:pStyle w:val="a3"/>
        <w:spacing w:before="0" w:beforeAutospacing="0" w:after="0" w:afterAutospacing="0"/>
        <w:jc w:val="both"/>
        <w:rPr>
          <w:b/>
          <w:sz w:val="26"/>
          <w:szCs w:val="26"/>
        </w:rPr>
      </w:pPr>
    </w:p>
    <w:p w:rsidR="0068578F" w:rsidRDefault="0068578F" w:rsidP="00192DCB">
      <w:pPr>
        <w:pStyle w:val="a3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68578F">
        <w:rPr>
          <w:sz w:val="26"/>
          <w:szCs w:val="26"/>
        </w:rPr>
        <w:t>В соответствии с Федер</w:t>
      </w:r>
      <w:r>
        <w:rPr>
          <w:sz w:val="26"/>
          <w:szCs w:val="26"/>
        </w:rPr>
        <w:t>альным законом от 06.10.2003 г.</w:t>
      </w:r>
      <w:r w:rsidRPr="0068578F">
        <w:rPr>
          <w:sz w:val="26"/>
          <w:szCs w:val="26"/>
        </w:rPr>
        <w:t xml:space="preserve"> № 131-ФЗ </w:t>
      </w:r>
      <w:r>
        <w:rPr>
          <w:sz w:val="26"/>
          <w:szCs w:val="26"/>
        </w:rPr>
        <w:t xml:space="preserve">                   </w:t>
      </w:r>
      <w:r w:rsidRPr="0068578F">
        <w:rPr>
          <w:sz w:val="26"/>
          <w:szCs w:val="26"/>
        </w:rPr>
        <w:t>«Об общих принципах организации местного самоуправления в Российской Федера</w:t>
      </w:r>
      <w:r>
        <w:rPr>
          <w:sz w:val="26"/>
          <w:szCs w:val="26"/>
        </w:rPr>
        <w:t>ции», Федеральным законом от 27.07.2010 г.</w:t>
      </w:r>
      <w:r w:rsidRPr="0068578F">
        <w:rPr>
          <w:sz w:val="26"/>
          <w:szCs w:val="26"/>
        </w:rPr>
        <w:t xml:space="preserve"> № 190-ФЗ </w:t>
      </w:r>
      <w:r>
        <w:rPr>
          <w:sz w:val="26"/>
          <w:szCs w:val="26"/>
        </w:rPr>
        <w:t xml:space="preserve">                                           «О теплоснабжении», П</w:t>
      </w:r>
      <w:r w:rsidRPr="0068578F">
        <w:rPr>
          <w:sz w:val="26"/>
          <w:szCs w:val="26"/>
        </w:rPr>
        <w:t xml:space="preserve">остановлением Правительства Российской Федерации </w:t>
      </w:r>
      <w:r>
        <w:rPr>
          <w:sz w:val="26"/>
          <w:szCs w:val="26"/>
        </w:rPr>
        <w:t xml:space="preserve">               </w:t>
      </w:r>
      <w:r w:rsidRPr="0068578F"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Pr="0068578F">
        <w:rPr>
          <w:sz w:val="26"/>
          <w:szCs w:val="26"/>
        </w:rPr>
        <w:t xml:space="preserve">08.08.2012 </w:t>
      </w:r>
      <w:r>
        <w:rPr>
          <w:sz w:val="26"/>
          <w:szCs w:val="26"/>
        </w:rPr>
        <w:t xml:space="preserve">г. </w:t>
      </w:r>
      <w:r w:rsidRPr="0068578F">
        <w:rPr>
          <w:sz w:val="26"/>
          <w:szCs w:val="26"/>
        </w:rPr>
        <w:t>№ 808 «Об организации теплоснабжения в Российской Федерации и о внесении изменений в некоторые акты Правительства Российской Федерации», Правилами оценки готовности к отопительному периоду, утвержденными приказом Министерства энергетики Р</w:t>
      </w:r>
      <w:r>
        <w:rPr>
          <w:sz w:val="26"/>
          <w:szCs w:val="26"/>
        </w:rPr>
        <w:t>оссийской Федерации от 12.03.2013 г.</w:t>
      </w:r>
      <w:r w:rsidRPr="0068578F">
        <w:rPr>
          <w:sz w:val="26"/>
          <w:szCs w:val="26"/>
        </w:rPr>
        <w:t xml:space="preserve"> № 103, Методическими рекомендациями по проверке готовности муниципальных образований к отопительному периоду, утвержденными приказом Федеральной службы по экологическому, технологич</w:t>
      </w:r>
      <w:r>
        <w:rPr>
          <w:sz w:val="26"/>
          <w:szCs w:val="26"/>
        </w:rPr>
        <w:t>ескому и атомному надзору от 17.07.2013 г. № 314,</w:t>
      </w:r>
      <w:r w:rsidRPr="0068578F">
        <w:rPr>
          <w:sz w:val="26"/>
          <w:szCs w:val="26"/>
        </w:rPr>
        <w:t xml:space="preserve"> руководствуясь ст. 44 Устава муниципального образования Кызласского сельсовета Аски</w:t>
      </w:r>
      <w:r>
        <w:rPr>
          <w:sz w:val="26"/>
          <w:szCs w:val="26"/>
        </w:rPr>
        <w:t>зского района от 17.01.2006 г.</w:t>
      </w:r>
      <w:r w:rsidRPr="0068578F">
        <w:rPr>
          <w:sz w:val="26"/>
          <w:szCs w:val="26"/>
        </w:rPr>
        <w:t xml:space="preserve">, в целях своевременного и организованного введения аварийных режимов при недостатке тепловой мощности на котельной, локализации аварийных ситуаций и предотвращения их развития. Администрация </w:t>
      </w:r>
      <w:r w:rsidRPr="0068578F">
        <w:rPr>
          <w:rFonts w:eastAsia="Calibri"/>
          <w:sz w:val="26"/>
          <w:szCs w:val="26"/>
          <w:lang w:eastAsia="en-US"/>
        </w:rPr>
        <w:t>Кызласского</w:t>
      </w:r>
      <w:r w:rsidRPr="0068578F">
        <w:rPr>
          <w:sz w:val="26"/>
          <w:szCs w:val="26"/>
        </w:rPr>
        <w:t xml:space="preserve"> сельсовета Аскизского района Республики Хакасия </w:t>
      </w:r>
      <w:r w:rsidRPr="0068578F">
        <w:rPr>
          <w:b/>
          <w:sz w:val="26"/>
          <w:szCs w:val="26"/>
        </w:rPr>
        <w:t>постановляет</w:t>
      </w:r>
      <w:r w:rsidRPr="0068578F">
        <w:rPr>
          <w:sz w:val="26"/>
          <w:szCs w:val="26"/>
        </w:rPr>
        <w:t>:</w:t>
      </w:r>
    </w:p>
    <w:p w:rsidR="0068578F" w:rsidRDefault="0068578F" w:rsidP="00192DCB">
      <w:pPr>
        <w:pStyle w:val="a3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68578F">
        <w:rPr>
          <w:sz w:val="26"/>
          <w:szCs w:val="26"/>
        </w:rPr>
        <w:t>1.</w:t>
      </w:r>
      <w:r>
        <w:rPr>
          <w:b/>
          <w:sz w:val="26"/>
          <w:szCs w:val="26"/>
        </w:rPr>
        <w:t xml:space="preserve"> </w:t>
      </w:r>
      <w:r w:rsidRPr="0068578F">
        <w:rPr>
          <w:sz w:val="26"/>
          <w:szCs w:val="26"/>
        </w:rPr>
        <w:t>Утвердить Положение о графиках аварийного ограничения режимов потребления тепловой энергии согласно приложению к данному постановлению.</w:t>
      </w:r>
      <w:bookmarkStart w:id="0" w:name="sub_6"/>
    </w:p>
    <w:p w:rsidR="0068578F" w:rsidRPr="0068578F" w:rsidRDefault="0068578F" w:rsidP="00192DCB">
      <w:pPr>
        <w:pStyle w:val="a3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68578F">
        <w:rPr>
          <w:sz w:val="26"/>
          <w:szCs w:val="26"/>
        </w:rPr>
        <w:t>2.</w:t>
      </w:r>
      <w:bookmarkEnd w:id="0"/>
      <w:r>
        <w:rPr>
          <w:sz w:val="26"/>
          <w:szCs w:val="26"/>
        </w:rPr>
        <w:t xml:space="preserve"> </w:t>
      </w:r>
      <w:r w:rsidRPr="0068578F">
        <w:rPr>
          <w:sz w:val="26"/>
          <w:szCs w:val="26"/>
        </w:rPr>
        <w:t>Отменить постановление №</w:t>
      </w:r>
      <w:r>
        <w:rPr>
          <w:sz w:val="26"/>
          <w:szCs w:val="26"/>
        </w:rPr>
        <w:t xml:space="preserve"> 3</w:t>
      </w:r>
      <w:r w:rsidR="00D029BF">
        <w:rPr>
          <w:sz w:val="26"/>
          <w:szCs w:val="26"/>
        </w:rPr>
        <w:t>4</w:t>
      </w:r>
      <w:r>
        <w:rPr>
          <w:sz w:val="26"/>
          <w:szCs w:val="26"/>
        </w:rPr>
        <w:t xml:space="preserve"> от </w:t>
      </w:r>
      <w:r w:rsidR="003B7D6C">
        <w:rPr>
          <w:sz w:val="26"/>
          <w:szCs w:val="26"/>
        </w:rPr>
        <w:t>18</w:t>
      </w:r>
      <w:r>
        <w:rPr>
          <w:sz w:val="26"/>
          <w:szCs w:val="26"/>
        </w:rPr>
        <w:t>.</w:t>
      </w:r>
      <w:r w:rsidR="003B7D6C">
        <w:rPr>
          <w:sz w:val="26"/>
          <w:szCs w:val="26"/>
        </w:rPr>
        <w:t>09</w:t>
      </w:r>
      <w:r>
        <w:rPr>
          <w:sz w:val="26"/>
          <w:szCs w:val="26"/>
        </w:rPr>
        <w:t>.202</w:t>
      </w:r>
      <w:r w:rsidR="00D029BF">
        <w:rPr>
          <w:sz w:val="26"/>
          <w:szCs w:val="26"/>
        </w:rPr>
        <w:t>4</w:t>
      </w:r>
      <w:r>
        <w:rPr>
          <w:sz w:val="26"/>
          <w:szCs w:val="26"/>
        </w:rPr>
        <w:t xml:space="preserve"> г. </w:t>
      </w:r>
      <w:r w:rsidRPr="0068578F">
        <w:rPr>
          <w:sz w:val="26"/>
          <w:szCs w:val="26"/>
        </w:rPr>
        <w:t xml:space="preserve">«Об организации контроля режимов потребления тепловой энергии в теплоснабжающих и теплосетевых организациях». </w:t>
      </w:r>
    </w:p>
    <w:p w:rsidR="00D029BF" w:rsidRPr="00D029BF" w:rsidRDefault="0068578F" w:rsidP="00D029BF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D029BF" w:rsidRPr="00D029BF">
        <w:rPr>
          <w:sz w:val="26"/>
          <w:szCs w:val="26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</w:t>
      </w:r>
      <w:r w:rsidR="00D029BF" w:rsidRPr="00D029BF">
        <w:rPr>
          <w:rFonts w:eastAsiaTheme="minorHAnsi"/>
          <w:sz w:val="26"/>
          <w:szCs w:val="26"/>
          <w:lang w:eastAsia="en-US"/>
        </w:rPr>
        <w:t xml:space="preserve"> Аскизского района Республики Хакасия</w:t>
      </w:r>
      <w:r w:rsidR="00D029BF" w:rsidRPr="00D029BF">
        <w:rPr>
          <w:sz w:val="26"/>
          <w:szCs w:val="26"/>
        </w:rPr>
        <w:t xml:space="preserve"> и вступает в силу после его официального опубликования (обнародования).</w:t>
      </w:r>
    </w:p>
    <w:p w:rsidR="0068578F" w:rsidRPr="0068578F" w:rsidRDefault="0068578F" w:rsidP="00192DCB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68578F">
        <w:rPr>
          <w:sz w:val="26"/>
          <w:szCs w:val="26"/>
        </w:rPr>
        <w:t xml:space="preserve">4. </w:t>
      </w:r>
      <w:r w:rsidR="00D029BF">
        <w:rPr>
          <w:sz w:val="26"/>
          <w:szCs w:val="26"/>
        </w:rPr>
        <w:t>Контроль за исполнением оставляю за собой</w:t>
      </w:r>
      <w:r w:rsidRPr="0068578F">
        <w:rPr>
          <w:sz w:val="26"/>
          <w:szCs w:val="26"/>
        </w:rPr>
        <w:t>.</w:t>
      </w:r>
    </w:p>
    <w:p w:rsidR="0068578F" w:rsidRPr="0068578F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D029BF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68578F">
        <w:rPr>
          <w:sz w:val="26"/>
          <w:szCs w:val="26"/>
        </w:rPr>
        <w:t xml:space="preserve">Глава Кызласского сельсовета  </w:t>
      </w:r>
    </w:p>
    <w:p w:rsidR="0068578F" w:rsidRPr="0068578F" w:rsidRDefault="00D029B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</w:t>
      </w:r>
      <w:r w:rsidR="0068578F" w:rsidRPr="0068578F">
        <w:rPr>
          <w:sz w:val="26"/>
          <w:szCs w:val="26"/>
        </w:rPr>
        <w:t xml:space="preserve">                         </w:t>
      </w:r>
      <w:r w:rsidR="0068578F">
        <w:rPr>
          <w:sz w:val="26"/>
          <w:szCs w:val="26"/>
        </w:rPr>
        <w:t xml:space="preserve">                </w:t>
      </w:r>
      <w:r w:rsidR="0068578F" w:rsidRPr="0068578F">
        <w:rPr>
          <w:sz w:val="26"/>
          <w:szCs w:val="26"/>
        </w:rPr>
        <w:t>Г.М. Пакачаков</w:t>
      </w:r>
    </w:p>
    <w:p w:rsidR="00D029BF" w:rsidRDefault="00D029BF" w:rsidP="00192DCB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</w:p>
    <w:p w:rsidR="0068578F" w:rsidRPr="00D029BF" w:rsidRDefault="00B91772" w:rsidP="00192DCB">
      <w:pPr>
        <w:pStyle w:val="a3"/>
        <w:spacing w:before="0" w:beforeAutospacing="0" w:after="0" w:afterAutospacing="0"/>
        <w:jc w:val="right"/>
      </w:pPr>
      <w:r w:rsidRPr="00D029BF">
        <w:lastRenderedPageBreak/>
        <w:t>Приложение к постановлению</w:t>
      </w:r>
    </w:p>
    <w:p w:rsidR="0068578F" w:rsidRPr="00D029BF" w:rsidRDefault="0068578F" w:rsidP="00192DCB">
      <w:pPr>
        <w:pStyle w:val="a3"/>
        <w:spacing w:before="0" w:beforeAutospacing="0" w:after="0" w:afterAutospacing="0"/>
        <w:jc w:val="right"/>
      </w:pPr>
      <w:r w:rsidRPr="00D029BF">
        <w:t>администрации Кызласского</w:t>
      </w:r>
    </w:p>
    <w:p w:rsidR="00D029BF" w:rsidRPr="00D029BF" w:rsidRDefault="0068578F" w:rsidP="00192DCB">
      <w:pPr>
        <w:pStyle w:val="a3"/>
        <w:spacing w:before="0" w:beforeAutospacing="0" w:after="0" w:afterAutospacing="0"/>
        <w:jc w:val="right"/>
        <w:rPr>
          <w:rFonts w:eastAsiaTheme="minorHAnsi"/>
          <w:lang w:eastAsia="en-US"/>
        </w:rPr>
      </w:pPr>
      <w:r w:rsidRPr="00D029BF">
        <w:t>сельсовета</w:t>
      </w:r>
      <w:r w:rsidR="00D029BF" w:rsidRPr="00D029BF">
        <w:rPr>
          <w:rFonts w:eastAsiaTheme="minorHAnsi"/>
          <w:lang w:eastAsia="en-US"/>
        </w:rPr>
        <w:t xml:space="preserve"> </w:t>
      </w:r>
      <w:r w:rsidR="00D029BF" w:rsidRPr="00D029BF">
        <w:rPr>
          <w:rFonts w:eastAsiaTheme="minorHAnsi"/>
          <w:lang w:eastAsia="en-US"/>
        </w:rPr>
        <w:t>Аскизского района</w:t>
      </w:r>
    </w:p>
    <w:p w:rsidR="00D029BF" w:rsidRPr="00D029BF" w:rsidRDefault="00D029BF" w:rsidP="00192DCB">
      <w:pPr>
        <w:pStyle w:val="a3"/>
        <w:spacing w:before="0" w:beforeAutospacing="0" w:after="0" w:afterAutospacing="0"/>
        <w:jc w:val="right"/>
      </w:pPr>
      <w:r w:rsidRPr="00D029BF">
        <w:rPr>
          <w:rFonts w:eastAsiaTheme="minorHAnsi"/>
          <w:lang w:eastAsia="en-US"/>
        </w:rPr>
        <w:t xml:space="preserve"> Республики Хакасия</w:t>
      </w:r>
      <w:r w:rsidR="0068578F" w:rsidRPr="00D029BF">
        <w:t xml:space="preserve"> </w:t>
      </w:r>
    </w:p>
    <w:p w:rsidR="0068578F" w:rsidRPr="00D029BF" w:rsidRDefault="0068578F" w:rsidP="00192DCB">
      <w:pPr>
        <w:pStyle w:val="a3"/>
        <w:spacing w:before="0" w:beforeAutospacing="0" w:after="0" w:afterAutospacing="0"/>
        <w:jc w:val="right"/>
      </w:pPr>
      <w:r w:rsidRPr="00D029BF">
        <w:t xml:space="preserve">от </w:t>
      </w:r>
      <w:r w:rsidR="00D029BF" w:rsidRPr="00D029BF">
        <w:t>20</w:t>
      </w:r>
      <w:r w:rsidR="00B91772" w:rsidRPr="00D029BF">
        <w:t>.</w:t>
      </w:r>
      <w:r w:rsidR="00604757" w:rsidRPr="00D029BF">
        <w:t>09</w:t>
      </w:r>
      <w:r w:rsidRPr="00D029BF">
        <w:t>.</w:t>
      </w:r>
      <w:r w:rsidR="00B91772" w:rsidRPr="00D029BF">
        <w:t>202</w:t>
      </w:r>
      <w:r w:rsidR="00D029BF" w:rsidRPr="00D029BF">
        <w:t>5</w:t>
      </w:r>
      <w:r w:rsidR="00B91772" w:rsidRPr="00D029BF">
        <w:t xml:space="preserve"> г. № </w:t>
      </w:r>
      <w:r w:rsidR="003B7D6C" w:rsidRPr="00D029BF">
        <w:t>4</w:t>
      </w:r>
      <w:r w:rsidR="00D029BF" w:rsidRPr="00D029BF">
        <w:t>0</w:t>
      </w:r>
      <w:r w:rsidR="00B91772" w:rsidRPr="00D029BF">
        <w:t xml:space="preserve"> </w:t>
      </w:r>
    </w:p>
    <w:p w:rsidR="00D029BF" w:rsidRDefault="00D029BF" w:rsidP="00192DCB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68578F" w:rsidRPr="00B91772" w:rsidRDefault="0068578F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91772">
        <w:rPr>
          <w:b/>
          <w:bCs/>
          <w:sz w:val="26"/>
          <w:szCs w:val="26"/>
        </w:rPr>
        <w:t>ПОЛОЖЕНИЕ</w:t>
      </w:r>
    </w:p>
    <w:p w:rsidR="00B91772" w:rsidRDefault="0068578F" w:rsidP="00192DCB">
      <w:pPr>
        <w:pStyle w:val="a3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B91772">
        <w:rPr>
          <w:b/>
          <w:bCs/>
          <w:sz w:val="26"/>
          <w:szCs w:val="26"/>
        </w:rPr>
        <w:t xml:space="preserve">о графиках аварийного ограничения режимов 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91772">
        <w:rPr>
          <w:b/>
          <w:bCs/>
          <w:sz w:val="26"/>
          <w:szCs w:val="26"/>
        </w:rPr>
        <w:t>потребления тепловой энергии</w:t>
      </w:r>
    </w:p>
    <w:p w:rsidR="0068578F" w:rsidRPr="00B91772" w:rsidRDefault="00D73569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="0068578F" w:rsidRPr="00B91772">
        <w:rPr>
          <w:b/>
          <w:sz w:val="26"/>
          <w:szCs w:val="26"/>
        </w:rPr>
        <w:t>Общие положения</w:t>
      </w:r>
    </w:p>
    <w:p w:rsidR="00B91772" w:rsidRDefault="0068578F" w:rsidP="00192DCB">
      <w:pPr>
        <w:pStyle w:val="a3"/>
        <w:numPr>
          <w:ilvl w:val="1"/>
          <w:numId w:val="1"/>
        </w:numPr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Графики аварийного ограничения режимов потребления тепл</w:t>
      </w:r>
      <w:r w:rsidR="00B91772">
        <w:rPr>
          <w:sz w:val="26"/>
          <w:szCs w:val="26"/>
        </w:rPr>
        <w:t xml:space="preserve">овой энергии </w:t>
      </w:r>
    </w:p>
    <w:p w:rsidR="0068578F" w:rsidRPr="00B91772" w:rsidRDefault="00B91772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(далее по тексту – </w:t>
      </w:r>
      <w:r w:rsidR="0068578F" w:rsidRPr="00B91772">
        <w:rPr>
          <w:sz w:val="26"/>
          <w:szCs w:val="26"/>
        </w:rPr>
        <w:t>Графики аварийного ограничения) составляются по каждому теплоисточнику отдельно (приложение №</w:t>
      </w:r>
      <w:r>
        <w:rPr>
          <w:sz w:val="26"/>
          <w:szCs w:val="26"/>
        </w:rPr>
        <w:t xml:space="preserve"> </w:t>
      </w:r>
      <w:r w:rsidR="0068578F" w:rsidRPr="00B91772">
        <w:rPr>
          <w:sz w:val="26"/>
          <w:szCs w:val="26"/>
        </w:rPr>
        <w:t>1).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1.2. Графики аварийного ограничения ежегодно составляются, согласовываются с главой администрации Кызласского сельсовета и вводятся при возникновении дефицита тепловой энергии и мощности в энергосистеме</w:t>
      </w:r>
      <w:r w:rsidR="00B91772">
        <w:rPr>
          <w:sz w:val="26"/>
          <w:szCs w:val="26"/>
        </w:rPr>
        <w:t>,</w:t>
      </w:r>
      <w:r w:rsidRPr="00B91772">
        <w:rPr>
          <w:sz w:val="26"/>
          <w:szCs w:val="26"/>
        </w:rPr>
        <w:t xml:space="preserve"> в случае стихийных бедствий (гроза, буря, наводнение, пожар и т.п.), для предотвращения возникновения и развития аварий, для их ликвидации и для исключения неорганизованных отключений потребителей.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1.3. Ограничение потребителей по отпуску теп</w:t>
      </w:r>
      <w:r w:rsidR="00B91772">
        <w:rPr>
          <w:sz w:val="26"/>
          <w:szCs w:val="26"/>
        </w:rPr>
        <w:t xml:space="preserve">ла в сетевой воде производится </w:t>
      </w:r>
      <w:r w:rsidRPr="00B91772">
        <w:rPr>
          <w:sz w:val="26"/>
          <w:szCs w:val="26"/>
        </w:rPr>
        <w:t>централизованно на котельной</w:t>
      </w:r>
      <w:r w:rsidR="00B91772">
        <w:rPr>
          <w:sz w:val="26"/>
          <w:szCs w:val="26"/>
        </w:rPr>
        <w:t>,</w:t>
      </w:r>
      <w:r w:rsidRPr="00B91772">
        <w:rPr>
          <w:sz w:val="26"/>
          <w:szCs w:val="26"/>
        </w:rPr>
        <w:t xml:space="preserve"> путем снижения температуры прямой сетевой воды или путем ограничения циркуляции сетевой воды.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1.4. График аварийного ограничения применяется в случае явной угрозы возникновения аварии или возникшей аварии на котельных или тепловы</w:t>
      </w:r>
      <w:r w:rsidR="00B91772">
        <w:rPr>
          <w:sz w:val="26"/>
          <w:szCs w:val="26"/>
        </w:rPr>
        <w:t xml:space="preserve">х сетях, когда нет времени для </w:t>
      </w:r>
      <w:r w:rsidRPr="00B91772">
        <w:rPr>
          <w:sz w:val="26"/>
          <w:szCs w:val="26"/>
        </w:rPr>
        <w:t>введения графика ограничения потребителям тепловой энергии. Очер</w:t>
      </w:r>
      <w:r w:rsidR="00B91772">
        <w:rPr>
          <w:sz w:val="26"/>
          <w:szCs w:val="26"/>
        </w:rPr>
        <w:t xml:space="preserve">едность </w:t>
      </w:r>
      <w:r w:rsidRPr="00B91772">
        <w:rPr>
          <w:sz w:val="26"/>
          <w:szCs w:val="26"/>
        </w:rPr>
        <w:t>отключения потребителей определяется исходя из условий эксплуатации котельных и тепловых сетей.</w:t>
      </w:r>
    </w:p>
    <w:p w:rsidR="0068578F" w:rsidRPr="00B91772" w:rsidRDefault="00B91772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 w:rsidR="0068578F" w:rsidRPr="00B91772">
        <w:rPr>
          <w:sz w:val="26"/>
          <w:szCs w:val="26"/>
        </w:rPr>
        <w:t>В соответствии с настоящим Положением и утвержденным органом местного самоуправления графиком аварийного ограничения, потребители тепловой энергии составляют индивидуальные графики ограничения и ав</w:t>
      </w:r>
      <w:r>
        <w:rPr>
          <w:sz w:val="26"/>
          <w:szCs w:val="26"/>
        </w:rPr>
        <w:t>арийного отключения предприятия.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1.6. При разработке графиков аварийного ограничения принимается во внимание, что по надежности теплоснабжения потребители тепловой энергии делятся на три категории: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1.6.1. Первая категория – потребители, не допускающие перерывов в подаче расчетного количества теплоты и снижения температуры воздуха в помещениях</w:t>
      </w:r>
      <w:r w:rsidR="006253DD">
        <w:rPr>
          <w:sz w:val="26"/>
          <w:szCs w:val="26"/>
        </w:rPr>
        <w:t>,</w:t>
      </w:r>
      <w:r w:rsidRPr="00B91772">
        <w:rPr>
          <w:sz w:val="26"/>
          <w:szCs w:val="26"/>
        </w:rPr>
        <w:t xml:space="preserve"> ниже предусмотренных ГОСТ 30494 (больницы, родильные дома, детские дошкольные учреждения с круглосуточным пребыванием детей и т.п.);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1.6.2. Вторая категория – потребители, допускающие аварийное снижение температуры в отапливаемых помещениях на период ликвидации аварии, но не более 54 часов: жилых и общественных зданий до +12С, промышленных зданий до +8С.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1.7. При авариях (отказах) на источнике теплоснабжения на его выходных коллекторах в течение всего ремонтно-восстановительного периода должна обеспечиваться подача 100% необходимой теплоты потребителям первой категории (если иные режи</w:t>
      </w:r>
      <w:r w:rsidR="00D73569">
        <w:rPr>
          <w:sz w:val="26"/>
          <w:szCs w:val="26"/>
        </w:rPr>
        <w:t xml:space="preserve">мы не предусмотрены договором). </w:t>
      </w:r>
      <w:r w:rsidRPr="00B91772">
        <w:rPr>
          <w:sz w:val="26"/>
          <w:szCs w:val="26"/>
        </w:rPr>
        <w:t>Подача тепловой энергии на отопление и вентиляцию жилищно-коммунальным и промышленным потребителям второй и третьей категорий в размерах, указанных в таблице:</w:t>
      </w:r>
    </w:p>
    <w:p w:rsidR="0068578F" w:rsidRPr="00B91772" w:rsidRDefault="0068578F" w:rsidP="00192DCB">
      <w:pPr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8"/>
        <w:gridCol w:w="851"/>
        <w:gridCol w:w="850"/>
        <w:gridCol w:w="851"/>
        <w:gridCol w:w="850"/>
        <w:gridCol w:w="851"/>
      </w:tblGrid>
      <w:tr w:rsidR="0068578F" w:rsidRPr="00B91772" w:rsidTr="00D73569">
        <w:trPr>
          <w:tblCellSpacing w:w="0" w:type="dxa"/>
        </w:trPr>
        <w:tc>
          <w:tcPr>
            <w:tcW w:w="51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lastRenderedPageBreak/>
              <w:t>Наименование показателя</w:t>
            </w:r>
          </w:p>
        </w:tc>
        <w:tc>
          <w:tcPr>
            <w:tcW w:w="425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Расчетная температура наружного воздуха (градусах Цельсия)</w:t>
            </w:r>
          </w:p>
        </w:tc>
      </w:tr>
      <w:tr w:rsidR="0068578F" w:rsidRPr="00B91772" w:rsidTr="00D73569">
        <w:trPr>
          <w:tblCellSpacing w:w="0" w:type="dxa"/>
        </w:trPr>
        <w:tc>
          <w:tcPr>
            <w:tcW w:w="5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578F" w:rsidRPr="00B91772" w:rsidRDefault="0068578F" w:rsidP="00192DC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Минус 10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Минус 20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Минус 30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Минус 40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Минус 50</w:t>
            </w:r>
          </w:p>
        </w:tc>
      </w:tr>
      <w:tr w:rsidR="0068578F" w:rsidRPr="00B91772" w:rsidTr="00D73569">
        <w:trPr>
          <w:tblCellSpacing w:w="0" w:type="dxa"/>
        </w:trPr>
        <w:tc>
          <w:tcPr>
            <w:tcW w:w="5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Подача тепловой энергии для потребителей второй и третьей категории в % нормативной величины при аварийных режимах теплоснабжения не ниже: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78%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84%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87%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89%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B91772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91772">
              <w:rPr>
                <w:sz w:val="26"/>
                <w:szCs w:val="26"/>
              </w:rPr>
              <w:t>91%</w:t>
            </w:r>
          </w:p>
        </w:tc>
      </w:tr>
    </w:tbl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D73569" w:rsidRDefault="00D73569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D73569">
        <w:rPr>
          <w:b/>
          <w:sz w:val="26"/>
          <w:szCs w:val="26"/>
        </w:rPr>
        <w:t xml:space="preserve">2. </w:t>
      </w:r>
      <w:r w:rsidR="0068578F" w:rsidRPr="00D73569">
        <w:rPr>
          <w:b/>
          <w:sz w:val="26"/>
          <w:szCs w:val="26"/>
        </w:rPr>
        <w:t>Общие требования к составлению графиков аварийного ограничения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2.1. Графики аварийного ограничения разрабатываются ежегодно теплоснабжающими предприятиями и действуют на период с 15 сентября текущего года до 15 сентября следующего года. Разработанный график аварийного ограничения согласовывается с главой муниципального образования, на территории которого действует тепловой источник (котельная, электробойлерная и т. п.), утверждается руководителем теплоснабжающей организации и направляется потребителю тепловой энергии не позднее 1 сентября текущего года.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2.2</w:t>
      </w:r>
      <w:r w:rsidR="006347ED">
        <w:rPr>
          <w:sz w:val="26"/>
          <w:szCs w:val="26"/>
        </w:rPr>
        <w:t xml:space="preserve">. </w:t>
      </w:r>
      <w:r w:rsidRPr="00B91772">
        <w:rPr>
          <w:sz w:val="26"/>
          <w:szCs w:val="26"/>
        </w:rPr>
        <w:t>При определении величины и очеред</w:t>
      </w:r>
      <w:r w:rsidR="00FC3B6C">
        <w:rPr>
          <w:sz w:val="26"/>
          <w:szCs w:val="26"/>
        </w:rPr>
        <w:t xml:space="preserve">ности ограничения и аварийного </w:t>
      </w:r>
      <w:r w:rsidRPr="00B91772">
        <w:rPr>
          <w:sz w:val="26"/>
          <w:szCs w:val="26"/>
        </w:rPr>
        <w:t>отключения потребителей тепло</w:t>
      </w:r>
      <w:r w:rsidR="00FC3B6C">
        <w:rPr>
          <w:sz w:val="26"/>
          <w:szCs w:val="26"/>
        </w:rPr>
        <w:t>вой энергии должны учитываться</w:t>
      </w:r>
      <w:r w:rsidRPr="00B91772">
        <w:rPr>
          <w:sz w:val="26"/>
          <w:szCs w:val="26"/>
        </w:rPr>
        <w:t xml:space="preserve"> государственное, хозяйственное, социал</w:t>
      </w:r>
      <w:r w:rsidR="00FC3B6C">
        <w:rPr>
          <w:sz w:val="26"/>
          <w:szCs w:val="26"/>
        </w:rPr>
        <w:t xml:space="preserve">ьное значения и технологические </w:t>
      </w:r>
      <w:r w:rsidRPr="00B91772">
        <w:rPr>
          <w:sz w:val="26"/>
          <w:szCs w:val="26"/>
        </w:rPr>
        <w:t>особенности производства потребителя с тем, чтобы ущерб от введения графиков был минимальным. Должны учитываться также особенности схемы теплоснабжения потребителей и возможность обеспечения эффективного контроля за выполнением ограничения и аварийных отключений потребителей тепловой энергии.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2.3. В графики аварийного ограничения не включаются потребители тепловой энергии, отнесенные к потребителям</w:t>
      </w:r>
      <w:r w:rsidR="00FC3B6C" w:rsidRPr="00B91772">
        <w:rPr>
          <w:sz w:val="26"/>
          <w:szCs w:val="26"/>
        </w:rPr>
        <w:t xml:space="preserve"> П</w:t>
      </w:r>
      <w:r w:rsidRPr="00B91772">
        <w:rPr>
          <w:sz w:val="26"/>
          <w:szCs w:val="26"/>
        </w:rPr>
        <w:t>ервой категории.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2.4. Совместно с потребителями, включенными в графики аварийно</w:t>
      </w:r>
      <w:r w:rsidR="00FC3B6C">
        <w:rPr>
          <w:sz w:val="26"/>
          <w:szCs w:val="26"/>
        </w:rPr>
        <w:t xml:space="preserve">го ограничения, составляются </w:t>
      </w:r>
      <w:r w:rsidRPr="00B91772">
        <w:rPr>
          <w:sz w:val="26"/>
          <w:szCs w:val="26"/>
        </w:rPr>
        <w:t>двусторонние акты аварийной и технологической брони т</w:t>
      </w:r>
      <w:r w:rsidR="00FC3B6C">
        <w:rPr>
          <w:sz w:val="26"/>
          <w:szCs w:val="26"/>
        </w:rPr>
        <w:t xml:space="preserve">еплоснабжения </w:t>
      </w:r>
      <w:r w:rsidRPr="00B91772">
        <w:rPr>
          <w:sz w:val="26"/>
          <w:szCs w:val="26"/>
        </w:rPr>
        <w:t xml:space="preserve">(приложение </w:t>
      </w:r>
      <w:r w:rsidR="00FC3B6C">
        <w:rPr>
          <w:sz w:val="26"/>
          <w:szCs w:val="26"/>
        </w:rPr>
        <w:t xml:space="preserve">№ 2). </w:t>
      </w:r>
      <w:r w:rsidRPr="00B91772">
        <w:rPr>
          <w:sz w:val="26"/>
          <w:szCs w:val="26"/>
        </w:rPr>
        <w:t>Нагрузка аварийной и технологической брони определяется раздельно.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68578F" w:rsidRPr="00FC3B6C" w:rsidRDefault="00FC3B6C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FC3B6C">
        <w:rPr>
          <w:b/>
          <w:sz w:val="26"/>
          <w:szCs w:val="26"/>
        </w:rPr>
        <w:t xml:space="preserve">3. </w:t>
      </w:r>
      <w:r w:rsidR="0068578F" w:rsidRPr="00FC3B6C">
        <w:rPr>
          <w:b/>
          <w:sz w:val="26"/>
          <w:szCs w:val="26"/>
        </w:rPr>
        <w:t>Аварийная и технологическая бронь теплоснабжения</w:t>
      </w:r>
    </w:p>
    <w:p w:rsidR="0068578F" w:rsidRPr="00B91772" w:rsidRDefault="00FC3B6C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3.1. Бронь аварийная -</w:t>
      </w:r>
      <w:r w:rsidR="0068578F" w:rsidRPr="00B91772">
        <w:rPr>
          <w:sz w:val="26"/>
          <w:szCs w:val="26"/>
        </w:rPr>
        <w:t xml:space="preserve"> минимальная потребляемая тепловая мощность или расход тепловой энергии, обеспечивающий жизнь людей, сохранность оборудования, технологического сырья, продукции и средств пожарной безопасности с полностью остановленным технологическим процессом.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3.2. Бронь технологическая – наименьший расход тепловой энергии и продолжительность времени, необходимые потребителю для безопасного завершения технологического цикла, цикла производства, после чего может быть произведено отключение соответствующего теплоиспользующего оборудования.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3.3. При изменении величин аварийной и технологической брони вносятся изменения в графики.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 xml:space="preserve">3.4. При изменении величины аварийной брони теплоснабжения, вызванном изменением объема производства, технологического процесса или схемой теплоснабжения пересмотр актов производится по заявке потребителя в течение месяца со дня поступления заявки. В течение этого месяца, при введении ограничений и отключений потребителей, теплоснабжение осуществляется в </w:t>
      </w:r>
      <w:r w:rsidRPr="00B91772">
        <w:rPr>
          <w:sz w:val="26"/>
          <w:szCs w:val="26"/>
        </w:rPr>
        <w:lastRenderedPageBreak/>
        <w:t>соответствии с ранее составленными актами технологической и аварийной брони, а введение ограничений - по ранее разработанным графикам.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3.5. При письменном отказе потребителя от составления акта аварийной и технологической брони теплоснабжения, в месячный срок включаются тепловые установки потребителя в графики ограничения и аварийного отключения тепловой энергии и мощности в соответствии с действующими нормативными документами и настоящим Положением, с письменным уведомлением потребителя в 10-дневный срок. Ответственность за последствия ограничения потреблени</w:t>
      </w:r>
      <w:r w:rsidR="00FC3B6C">
        <w:rPr>
          <w:sz w:val="26"/>
          <w:szCs w:val="26"/>
        </w:rPr>
        <w:t xml:space="preserve">я и отключения </w:t>
      </w:r>
      <w:r w:rsidRPr="00B91772">
        <w:rPr>
          <w:sz w:val="26"/>
          <w:szCs w:val="26"/>
        </w:rPr>
        <w:t>тепловой энергии и мощности в этом случае несет потребитель.</w:t>
      </w:r>
    </w:p>
    <w:p w:rsidR="00833AD5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3.6. В примечании к графикам ограничений и аварийных отключений указывается перечень потребителей, не подлежащих ограничениям и отключениям.</w:t>
      </w:r>
    </w:p>
    <w:p w:rsidR="00833AD5" w:rsidRDefault="0068578F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833AD5">
        <w:rPr>
          <w:b/>
          <w:sz w:val="26"/>
          <w:szCs w:val="26"/>
        </w:rPr>
        <w:t>4. Порядок ввода графиков ограничения</w:t>
      </w:r>
      <w:r w:rsidR="00833AD5" w:rsidRPr="00833AD5">
        <w:rPr>
          <w:b/>
          <w:sz w:val="26"/>
          <w:szCs w:val="26"/>
        </w:rPr>
        <w:t xml:space="preserve"> </w:t>
      </w:r>
      <w:r w:rsidRPr="00833AD5">
        <w:rPr>
          <w:b/>
          <w:sz w:val="26"/>
          <w:szCs w:val="26"/>
        </w:rPr>
        <w:t>потребителей</w:t>
      </w:r>
    </w:p>
    <w:p w:rsidR="0068578F" w:rsidRPr="00833AD5" w:rsidRDefault="0068578F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833AD5">
        <w:rPr>
          <w:b/>
          <w:sz w:val="26"/>
          <w:szCs w:val="26"/>
        </w:rPr>
        <w:t>тепловой энергии и мощности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4.1. Графики ограничения потребителей тепловой энергии по согласованию с органом местного самоуправле</w:t>
      </w:r>
      <w:r w:rsidR="00934460">
        <w:rPr>
          <w:sz w:val="26"/>
          <w:szCs w:val="26"/>
        </w:rPr>
        <w:t>ния муниципального образования</w:t>
      </w:r>
      <w:r w:rsidRPr="00B91772">
        <w:rPr>
          <w:sz w:val="26"/>
          <w:szCs w:val="26"/>
        </w:rPr>
        <w:t xml:space="preserve"> вводятся через диспетчерские службы (ответственных лиц). Руководитель теплоснабжающей организации доводит задание до руководителя котельной с указ</w:t>
      </w:r>
      <w:r w:rsidR="00934460">
        <w:rPr>
          <w:sz w:val="26"/>
          <w:szCs w:val="26"/>
        </w:rPr>
        <w:t xml:space="preserve">анием величины, времени начала </w:t>
      </w:r>
      <w:r w:rsidRPr="00B91772">
        <w:rPr>
          <w:sz w:val="26"/>
          <w:szCs w:val="26"/>
        </w:rPr>
        <w:t>и окончания ограничений.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4.2. Руководитель теплоснабжающей организ</w:t>
      </w:r>
      <w:r w:rsidR="00934460">
        <w:rPr>
          <w:sz w:val="26"/>
          <w:szCs w:val="26"/>
        </w:rPr>
        <w:t xml:space="preserve">ации телефонограммой извещает </w:t>
      </w:r>
      <w:r w:rsidRPr="00B91772">
        <w:rPr>
          <w:sz w:val="26"/>
          <w:szCs w:val="26"/>
        </w:rPr>
        <w:t>потребителя (руководителя) о введении графиков не позднее 12 часов до начала их реализации, с указанием величины, времени начала и окончания ограничений.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 xml:space="preserve">4.3. При необходимости срочного введения в </w:t>
      </w:r>
      <w:r w:rsidR="00934460">
        <w:rPr>
          <w:sz w:val="26"/>
          <w:szCs w:val="26"/>
        </w:rPr>
        <w:t xml:space="preserve">действие графиков ограничения, </w:t>
      </w:r>
      <w:r w:rsidRPr="00B91772">
        <w:rPr>
          <w:sz w:val="26"/>
          <w:szCs w:val="26"/>
        </w:rPr>
        <w:t>извещение об этом передается потребителю по имеющимся каналам связи. О факте и причинах введения ограничения докладыва</w:t>
      </w:r>
      <w:r w:rsidR="00934460">
        <w:rPr>
          <w:sz w:val="26"/>
          <w:szCs w:val="26"/>
        </w:rPr>
        <w:t xml:space="preserve">ется дежурному ЕДДС Аскизского </w:t>
      </w:r>
      <w:r w:rsidRPr="00B91772">
        <w:rPr>
          <w:sz w:val="26"/>
          <w:szCs w:val="26"/>
        </w:rPr>
        <w:t>района.</w:t>
      </w:r>
    </w:p>
    <w:p w:rsidR="00003971" w:rsidRDefault="0068578F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003971">
        <w:rPr>
          <w:b/>
          <w:sz w:val="26"/>
          <w:szCs w:val="26"/>
        </w:rPr>
        <w:t>5. Пор</w:t>
      </w:r>
      <w:r w:rsidRPr="00A60C19">
        <w:rPr>
          <w:b/>
          <w:sz w:val="26"/>
          <w:szCs w:val="26"/>
        </w:rPr>
        <w:t>я</w:t>
      </w:r>
      <w:r w:rsidRPr="00003971">
        <w:rPr>
          <w:b/>
          <w:sz w:val="26"/>
          <w:szCs w:val="26"/>
        </w:rPr>
        <w:t>док ввода графиков аварийного</w:t>
      </w:r>
      <w:r w:rsidR="00003971" w:rsidRPr="00003971">
        <w:rPr>
          <w:b/>
          <w:sz w:val="26"/>
          <w:szCs w:val="26"/>
        </w:rPr>
        <w:t xml:space="preserve"> </w:t>
      </w:r>
      <w:r w:rsidR="00FC3B6C" w:rsidRPr="00003971">
        <w:rPr>
          <w:b/>
          <w:sz w:val="26"/>
          <w:szCs w:val="26"/>
        </w:rPr>
        <w:t>отключения потребителей</w:t>
      </w:r>
    </w:p>
    <w:p w:rsidR="00FC3B6C" w:rsidRPr="00003971" w:rsidRDefault="00FC3B6C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003971">
        <w:rPr>
          <w:b/>
          <w:sz w:val="26"/>
          <w:szCs w:val="26"/>
        </w:rPr>
        <w:t>тепловой мощности</w:t>
      </w:r>
    </w:p>
    <w:p w:rsidR="0068578F" w:rsidRPr="00B91772" w:rsidRDefault="00FC3B6C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 xml:space="preserve">5.1. При внезапно возникшей </w:t>
      </w:r>
      <w:r w:rsidR="0068578F" w:rsidRPr="00B91772">
        <w:rPr>
          <w:sz w:val="26"/>
          <w:szCs w:val="26"/>
        </w:rPr>
        <w:t>аварийной ситуации на котельной или тепловых сетях потребители тепловой энергии отключаются немедленно, с последующим извещением потребителя о причинах отключения в течение 2 часов.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5.2. О факте и причинах введения отключений потребителей, о величине недоотпуска тепловой энергии, об авариях у потребителей, если таковые произошли в период введения графиков, докладывается дежурному ЕДДС Аскизского района.</w:t>
      </w:r>
    </w:p>
    <w:p w:rsidR="0068578F" w:rsidRPr="00A60C19" w:rsidRDefault="0068578F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A60C19">
        <w:rPr>
          <w:b/>
          <w:sz w:val="26"/>
          <w:szCs w:val="26"/>
        </w:rPr>
        <w:t>6. Обязанности, права и ответственность</w:t>
      </w:r>
      <w:r w:rsidR="00A60C19" w:rsidRPr="00A60C19">
        <w:rPr>
          <w:b/>
          <w:sz w:val="26"/>
          <w:szCs w:val="26"/>
        </w:rPr>
        <w:t xml:space="preserve"> </w:t>
      </w:r>
      <w:r w:rsidRPr="00A60C19">
        <w:rPr>
          <w:b/>
          <w:sz w:val="26"/>
          <w:szCs w:val="26"/>
        </w:rPr>
        <w:t>теплоснабжающих организаций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6.1. Теплоснабжающая организация обязана довести до потребителей задания на ограничения тепловой энергии и мощности и время действия ограничений.</w:t>
      </w:r>
      <w:r w:rsidR="00A60C19">
        <w:rPr>
          <w:sz w:val="26"/>
          <w:szCs w:val="26"/>
        </w:rPr>
        <w:t xml:space="preserve"> </w:t>
      </w:r>
      <w:r w:rsidRPr="00B91772">
        <w:rPr>
          <w:sz w:val="26"/>
          <w:szCs w:val="26"/>
        </w:rPr>
        <w:t>Контроль за выполнением потребителями графиков осуществляет теплоснабжающая организация.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6.2. Теплоснабжающая организация обязана в назначенные сроки сообщить о заданных объемах и обеспечить выполнение распоряжений о введении графиков и несёт ответственность, в соответствии с действующим законодательством, за быстроту и точность выполнения распоряжений по введению в действие графиков.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6.3. Руководитель теплоснабжающей организации несет ответственность за обоснованность введения графиков, величину и сроки введения ограничений.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6.4. При необоснованном введении графиков теплоснабжающая организация несет ответственность в порядке, предусмотренном законодательством.</w:t>
      </w:r>
    </w:p>
    <w:p w:rsidR="0068578F" w:rsidRPr="00A60C19" w:rsidRDefault="0068578F" w:rsidP="00192DCB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A60C19">
        <w:rPr>
          <w:b/>
          <w:sz w:val="26"/>
          <w:szCs w:val="26"/>
        </w:rPr>
        <w:t>7. Обязанности, права и ответственность</w:t>
      </w:r>
      <w:r w:rsidR="00A60C19" w:rsidRPr="00A60C19">
        <w:rPr>
          <w:b/>
          <w:sz w:val="26"/>
          <w:szCs w:val="26"/>
        </w:rPr>
        <w:t xml:space="preserve"> </w:t>
      </w:r>
      <w:r w:rsidRPr="00A60C19">
        <w:rPr>
          <w:b/>
          <w:sz w:val="26"/>
          <w:szCs w:val="26"/>
        </w:rPr>
        <w:t>потребителей тепловой энергии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lastRenderedPageBreak/>
        <w:t>7.1. Потребители (руководители предприятий, организаций и учреждений всех форм собственности) несут ответственность за безусловное выполнение графиков аварийных ограничений и отключений тепловой энергии и мощности, а также за последствия, связанные с их невыполнением.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7.2. Потребитель обязан:</w:t>
      </w:r>
    </w:p>
    <w:p w:rsidR="0068578F" w:rsidRPr="00B91772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7.2.1. Обеспечить прие</w:t>
      </w:r>
      <w:r w:rsidR="0068578F" w:rsidRPr="00B91772">
        <w:rPr>
          <w:sz w:val="26"/>
          <w:szCs w:val="26"/>
        </w:rPr>
        <w:t>м от теплоснабжающих организаций сообщений о введении графиков ограничения или аварийного отключения тепловой энергии и мощности независимо от времени суток;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7.2.2. Обеспечить безотлагательное выполнение законных требований при введении графиков ограничения или аварийного отключения тепловой энергии и мощности;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7.2.3. Беспрепятственно допускать в любое время суток представителей теплоснабжающей организации ко всем теплоустановкам для контроля за выполнением заданных величин ограничения и отключения потребления тепловой энергии и мощности;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7.2.4. Обеспечить, в соответствии с двусторонним актом, схему теплоснабжения с выделением нагрузок аварийной и технологической брони.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B91772">
        <w:rPr>
          <w:sz w:val="26"/>
          <w:szCs w:val="26"/>
        </w:rPr>
        <w:t>7.3. Потребитель имеет право письменно обратиться в теплоснабжающую организацию с заявлением о необоснованности введения графиков ограничения в части величины и времени ограничения.</w:t>
      </w: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68578F" w:rsidRPr="00B91772" w:rsidRDefault="0068578F" w:rsidP="00192DCB">
      <w:pPr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192DCB" w:rsidRDefault="00192DCB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D029BF" w:rsidRDefault="00D029BF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A60C19" w:rsidRDefault="00A60C19" w:rsidP="00192DCB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68578F" w:rsidRPr="00B91772" w:rsidRDefault="0068578F" w:rsidP="00192DCB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B91772">
        <w:rPr>
          <w:sz w:val="26"/>
          <w:szCs w:val="26"/>
        </w:rPr>
        <w:lastRenderedPageBreak/>
        <w:t>Приложение № 1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B91772">
        <w:rPr>
          <w:sz w:val="26"/>
          <w:szCs w:val="26"/>
        </w:rPr>
        <w:t xml:space="preserve">к Положению о </w:t>
      </w:r>
      <w:r w:rsidR="00AA6F48">
        <w:rPr>
          <w:sz w:val="26"/>
          <w:szCs w:val="26"/>
        </w:rPr>
        <w:t>графиках аварийного ограничения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B91772">
        <w:rPr>
          <w:sz w:val="26"/>
          <w:szCs w:val="26"/>
        </w:rPr>
        <w:t xml:space="preserve">режимов </w:t>
      </w:r>
      <w:r w:rsidR="00AA6F48">
        <w:rPr>
          <w:sz w:val="26"/>
          <w:szCs w:val="26"/>
        </w:rPr>
        <w:t>потребления тепловой энергии</w:t>
      </w:r>
    </w:p>
    <w:p w:rsidR="0068578F" w:rsidRPr="00B91772" w:rsidRDefault="0068578F" w:rsidP="00192DCB">
      <w:pPr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6"/>
        <w:gridCol w:w="4056"/>
      </w:tblGrid>
      <w:tr w:rsidR="00AA6F48" w:rsidTr="005C332A">
        <w:trPr>
          <w:tblCellSpacing w:w="0" w:type="dxa"/>
        </w:trPr>
        <w:tc>
          <w:tcPr>
            <w:tcW w:w="4056" w:type="dxa"/>
            <w:hideMark/>
          </w:tcPr>
          <w:p w:rsidR="00AA6F48" w:rsidRPr="00AA6F48" w:rsidRDefault="00AA6F48" w:rsidP="00192DCB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AA6F48">
              <w:rPr>
                <w:sz w:val="26"/>
                <w:szCs w:val="26"/>
              </w:rPr>
              <w:t>«СОГЛАСОВАНО»</w:t>
            </w:r>
          </w:p>
        </w:tc>
        <w:tc>
          <w:tcPr>
            <w:tcW w:w="4056" w:type="dxa"/>
            <w:hideMark/>
          </w:tcPr>
          <w:p w:rsidR="00AA6F48" w:rsidRPr="00AA6F48" w:rsidRDefault="00AA6F48" w:rsidP="00192DCB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AA6F48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    </w:t>
            </w:r>
            <w:r w:rsidR="00AF3C90">
              <w:rPr>
                <w:sz w:val="26"/>
                <w:szCs w:val="26"/>
              </w:rPr>
              <w:t xml:space="preserve"> </w:t>
            </w:r>
            <w:r w:rsidRPr="00AA6F48">
              <w:rPr>
                <w:sz w:val="26"/>
                <w:szCs w:val="26"/>
              </w:rPr>
              <w:t>«УТВЕРЖДАЮ»</w:t>
            </w:r>
          </w:p>
        </w:tc>
      </w:tr>
      <w:tr w:rsidR="00AA6F48" w:rsidTr="005C332A">
        <w:trPr>
          <w:tblCellSpacing w:w="0" w:type="dxa"/>
        </w:trPr>
        <w:tc>
          <w:tcPr>
            <w:tcW w:w="4056" w:type="dxa"/>
            <w:hideMark/>
          </w:tcPr>
          <w:p w:rsidR="00AA6F48" w:rsidRDefault="00AA6F48" w:rsidP="00192DCB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AA6F48">
              <w:rPr>
                <w:sz w:val="26"/>
                <w:szCs w:val="26"/>
              </w:rPr>
              <w:t>Глава администрации                                 Кызласского се</w:t>
            </w:r>
            <w:r>
              <w:rPr>
                <w:sz w:val="26"/>
                <w:szCs w:val="26"/>
              </w:rPr>
              <w:t>льсовета  ______________ Г.М.</w:t>
            </w:r>
            <w:r w:rsidRPr="00AA6F48">
              <w:rPr>
                <w:sz w:val="26"/>
                <w:szCs w:val="26"/>
              </w:rPr>
              <w:t xml:space="preserve"> Пакачаков</w:t>
            </w:r>
          </w:p>
          <w:p w:rsidR="00AA6F48" w:rsidRPr="00AA6F48" w:rsidRDefault="00AA6F48" w:rsidP="00192DCB">
            <w:r>
              <w:t>М.П.</w:t>
            </w:r>
            <w:r w:rsidR="00AF3C90">
              <w:t xml:space="preserve">                                                            </w:t>
            </w:r>
          </w:p>
        </w:tc>
        <w:tc>
          <w:tcPr>
            <w:tcW w:w="4056" w:type="dxa"/>
            <w:hideMark/>
          </w:tcPr>
          <w:p w:rsidR="00AA6F48" w:rsidRPr="00AA6F48" w:rsidRDefault="00AA6F48" w:rsidP="00192DCB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AF3C90"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</w:rPr>
              <w:t xml:space="preserve">Директор </w:t>
            </w:r>
            <w:r w:rsidRPr="00AA6F48">
              <w:rPr>
                <w:sz w:val="26"/>
                <w:szCs w:val="26"/>
              </w:rPr>
              <w:t>М</w:t>
            </w:r>
            <w:r w:rsidR="00192DCB">
              <w:rPr>
                <w:sz w:val="26"/>
                <w:szCs w:val="26"/>
              </w:rPr>
              <w:t>К</w:t>
            </w:r>
            <w:r w:rsidR="00DA4A69">
              <w:rPr>
                <w:sz w:val="26"/>
                <w:szCs w:val="26"/>
              </w:rPr>
              <w:t>П</w:t>
            </w:r>
            <w:r w:rsidRPr="00AA6F48">
              <w:rPr>
                <w:sz w:val="26"/>
                <w:szCs w:val="26"/>
              </w:rPr>
              <w:t xml:space="preserve"> «Тепло-сервис»</w:t>
            </w:r>
          </w:p>
          <w:p w:rsidR="00AF3C90" w:rsidRDefault="00AF3C90" w:rsidP="00192DCB">
            <w:pPr>
              <w:pStyle w:val="a3"/>
              <w:spacing w:before="0" w:beforeAutospacing="0" w:after="0" w:afterAutospacing="0"/>
              <w:ind w:left="2323" w:hanging="232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  <w:p w:rsidR="00AF3C90" w:rsidRDefault="00AF3C90" w:rsidP="00192DCB">
            <w:pPr>
              <w:pStyle w:val="a3"/>
              <w:spacing w:before="0" w:beforeAutospacing="0" w:after="0" w:afterAutospacing="0"/>
              <w:ind w:left="2268" w:hanging="232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_____________ И.И. Чанков </w:t>
            </w:r>
          </w:p>
          <w:p w:rsidR="00AF3C90" w:rsidRPr="00AA6F48" w:rsidRDefault="00AF3C90" w:rsidP="00192DCB">
            <w:pPr>
              <w:pStyle w:val="a3"/>
              <w:spacing w:before="0" w:beforeAutospacing="0" w:after="0" w:afterAutospacing="0"/>
              <w:ind w:left="2268" w:hanging="232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М.П.</w:t>
            </w:r>
          </w:p>
        </w:tc>
      </w:tr>
      <w:tr w:rsidR="00AA6F48" w:rsidTr="005C332A">
        <w:trPr>
          <w:tblCellSpacing w:w="0" w:type="dxa"/>
        </w:trPr>
        <w:tc>
          <w:tcPr>
            <w:tcW w:w="4056" w:type="dxa"/>
          </w:tcPr>
          <w:p w:rsidR="00AA6F48" w:rsidRPr="00AA6F48" w:rsidRDefault="00AA6F48" w:rsidP="00192DCB">
            <w:pPr>
              <w:rPr>
                <w:sz w:val="26"/>
                <w:szCs w:val="26"/>
              </w:rPr>
            </w:pPr>
          </w:p>
        </w:tc>
        <w:tc>
          <w:tcPr>
            <w:tcW w:w="4056" w:type="dxa"/>
          </w:tcPr>
          <w:p w:rsidR="00AA6F48" w:rsidRPr="00AA6F48" w:rsidRDefault="00AA6F48" w:rsidP="00192DCB">
            <w:pPr>
              <w:rPr>
                <w:sz w:val="26"/>
                <w:szCs w:val="26"/>
              </w:rPr>
            </w:pPr>
          </w:p>
        </w:tc>
      </w:tr>
      <w:tr w:rsidR="00AA6F48" w:rsidTr="005C332A">
        <w:trPr>
          <w:tblCellSpacing w:w="0" w:type="dxa"/>
        </w:trPr>
        <w:tc>
          <w:tcPr>
            <w:tcW w:w="4056" w:type="dxa"/>
            <w:hideMark/>
          </w:tcPr>
          <w:p w:rsidR="00AA6F48" w:rsidRPr="00AA6F48" w:rsidRDefault="00AA6F48" w:rsidP="00D029BF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AA6F48">
              <w:rPr>
                <w:sz w:val="26"/>
                <w:szCs w:val="26"/>
              </w:rPr>
              <w:t>«</w:t>
            </w:r>
            <w:r w:rsidR="00D029BF">
              <w:rPr>
                <w:sz w:val="26"/>
                <w:szCs w:val="26"/>
              </w:rPr>
              <w:t>20</w:t>
            </w:r>
            <w:r w:rsidRPr="00AA6F48">
              <w:rPr>
                <w:sz w:val="26"/>
                <w:szCs w:val="26"/>
              </w:rPr>
              <w:t xml:space="preserve">» </w:t>
            </w:r>
            <w:r w:rsidR="00604757">
              <w:rPr>
                <w:sz w:val="26"/>
                <w:szCs w:val="26"/>
              </w:rPr>
              <w:t>сен</w:t>
            </w:r>
            <w:r w:rsidR="00AB26B0">
              <w:rPr>
                <w:sz w:val="26"/>
                <w:szCs w:val="26"/>
              </w:rPr>
              <w:t>тября</w:t>
            </w:r>
            <w:r w:rsidRPr="00AA6F48">
              <w:rPr>
                <w:sz w:val="26"/>
                <w:szCs w:val="26"/>
              </w:rPr>
              <w:t xml:space="preserve"> 202</w:t>
            </w:r>
            <w:r w:rsidR="00D029BF">
              <w:rPr>
                <w:sz w:val="26"/>
                <w:szCs w:val="26"/>
              </w:rPr>
              <w:t>5</w:t>
            </w:r>
            <w:r w:rsidR="00AF3C90">
              <w:rPr>
                <w:sz w:val="26"/>
                <w:szCs w:val="26"/>
              </w:rPr>
              <w:t xml:space="preserve"> </w:t>
            </w:r>
            <w:r w:rsidRPr="00AA6F48">
              <w:rPr>
                <w:sz w:val="26"/>
                <w:szCs w:val="26"/>
              </w:rPr>
              <w:t>г</w:t>
            </w:r>
            <w:r w:rsidR="00AF3C90">
              <w:rPr>
                <w:sz w:val="26"/>
                <w:szCs w:val="26"/>
              </w:rPr>
              <w:t>.</w:t>
            </w:r>
            <w:r w:rsidRPr="00AA6F48"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4056" w:type="dxa"/>
            <w:hideMark/>
          </w:tcPr>
          <w:p w:rsidR="00AA6F48" w:rsidRPr="00AA6F48" w:rsidRDefault="00AF3C90" w:rsidP="00D029BF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«</w:t>
            </w:r>
            <w:r w:rsidR="00D029BF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» </w:t>
            </w:r>
            <w:r w:rsidR="00604757">
              <w:rPr>
                <w:sz w:val="26"/>
                <w:szCs w:val="26"/>
              </w:rPr>
              <w:t>сен</w:t>
            </w:r>
            <w:r w:rsidR="00AB26B0">
              <w:rPr>
                <w:sz w:val="26"/>
                <w:szCs w:val="26"/>
              </w:rPr>
              <w:t xml:space="preserve">тября </w:t>
            </w:r>
            <w:r>
              <w:rPr>
                <w:sz w:val="26"/>
                <w:szCs w:val="26"/>
              </w:rPr>
              <w:t>202</w:t>
            </w:r>
            <w:r w:rsidR="00D029BF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</w:t>
            </w:r>
            <w:r w:rsidR="00AA6F48" w:rsidRPr="00AA6F48">
              <w:rPr>
                <w:sz w:val="26"/>
                <w:szCs w:val="26"/>
              </w:rPr>
              <w:t xml:space="preserve">    </w:t>
            </w:r>
          </w:p>
        </w:tc>
      </w:tr>
    </w:tbl>
    <w:p w:rsidR="00366D28" w:rsidRDefault="00366D28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68578F" w:rsidRPr="00B91772" w:rsidRDefault="0068578F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91772">
        <w:rPr>
          <w:sz w:val="26"/>
          <w:szCs w:val="26"/>
        </w:rPr>
        <w:t>ГРАФИК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91772">
        <w:rPr>
          <w:sz w:val="26"/>
          <w:szCs w:val="26"/>
        </w:rPr>
        <w:t>аварийного ограничения режимов потребления тепловой энергии</w:t>
      </w:r>
    </w:p>
    <w:p w:rsidR="00D029BF" w:rsidRDefault="0068578F" w:rsidP="00D029BF">
      <w:pPr>
        <w:pStyle w:val="a3"/>
        <w:spacing w:before="0" w:beforeAutospacing="0" w:after="0" w:afterAutospacing="0"/>
        <w:jc w:val="center"/>
        <w:rPr>
          <w:rFonts w:eastAsiaTheme="minorHAnsi"/>
          <w:sz w:val="26"/>
          <w:szCs w:val="26"/>
          <w:lang w:eastAsia="en-US"/>
        </w:rPr>
      </w:pPr>
      <w:r w:rsidRPr="00B91772">
        <w:rPr>
          <w:sz w:val="26"/>
          <w:szCs w:val="26"/>
        </w:rPr>
        <w:t>на территории администрации Кызласского сельсовета</w:t>
      </w:r>
      <w:r w:rsidR="00D029BF" w:rsidRPr="00D029BF">
        <w:rPr>
          <w:rFonts w:eastAsiaTheme="minorHAnsi"/>
          <w:sz w:val="26"/>
          <w:szCs w:val="26"/>
          <w:lang w:eastAsia="en-US"/>
        </w:rPr>
        <w:t xml:space="preserve"> </w:t>
      </w:r>
    </w:p>
    <w:p w:rsidR="0068578F" w:rsidRPr="00B91772" w:rsidRDefault="00D029BF" w:rsidP="00D029BF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bookmarkStart w:id="1" w:name="_GoBack"/>
      <w:bookmarkEnd w:id="1"/>
      <w:r w:rsidRPr="00D029BF">
        <w:rPr>
          <w:rFonts w:eastAsiaTheme="minorHAnsi"/>
          <w:sz w:val="26"/>
          <w:szCs w:val="26"/>
          <w:lang w:eastAsia="en-US"/>
        </w:rPr>
        <w:t>Аскизского района Республики Хакасия</w:t>
      </w:r>
    </w:p>
    <w:p w:rsidR="0068578F" w:rsidRPr="00B91772" w:rsidRDefault="0068578F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91772">
        <w:rPr>
          <w:sz w:val="26"/>
          <w:szCs w:val="26"/>
        </w:rPr>
        <w:t xml:space="preserve">по </w:t>
      </w:r>
      <w:r w:rsidRPr="00B91772">
        <w:rPr>
          <w:sz w:val="26"/>
          <w:szCs w:val="26"/>
          <w:u w:val="single"/>
        </w:rPr>
        <w:t>М</w:t>
      </w:r>
      <w:r w:rsidR="00192DCB">
        <w:rPr>
          <w:sz w:val="26"/>
          <w:szCs w:val="26"/>
          <w:u w:val="single"/>
        </w:rPr>
        <w:t>К</w:t>
      </w:r>
      <w:r w:rsidR="00DA4A69">
        <w:rPr>
          <w:sz w:val="26"/>
          <w:szCs w:val="26"/>
          <w:u w:val="single"/>
        </w:rPr>
        <w:t>П</w:t>
      </w:r>
      <w:r w:rsidRPr="00B91772">
        <w:rPr>
          <w:sz w:val="26"/>
          <w:szCs w:val="26"/>
          <w:u w:val="single"/>
        </w:rPr>
        <w:t xml:space="preserve"> « Тепло-сервис»</w:t>
      </w:r>
    </w:p>
    <w:p w:rsidR="0068578F" w:rsidRDefault="0068578F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B91772">
        <w:rPr>
          <w:sz w:val="26"/>
          <w:szCs w:val="26"/>
        </w:rPr>
        <w:t>на осенне-зимний период</w:t>
      </w:r>
    </w:p>
    <w:p w:rsidR="00192DCB" w:rsidRPr="00B91772" w:rsidRDefault="00192DCB" w:rsidP="00192DCB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10065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6"/>
        <w:gridCol w:w="1276"/>
        <w:gridCol w:w="1275"/>
        <w:gridCol w:w="1276"/>
        <w:gridCol w:w="2410"/>
      </w:tblGrid>
      <w:tr w:rsidR="00366D28" w:rsidRPr="00B91772" w:rsidTr="00366D28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578F" w:rsidRPr="00366D28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Тепло</w:t>
            </w:r>
            <w:r w:rsidR="00366D28" w:rsidRPr="00366D28">
              <w:rPr>
                <w:sz w:val="26"/>
                <w:szCs w:val="26"/>
              </w:rPr>
              <w:t>и</w:t>
            </w:r>
            <w:r w:rsidRPr="00366D28">
              <w:rPr>
                <w:sz w:val="26"/>
                <w:szCs w:val="26"/>
              </w:rPr>
              <w:t>сточник,</w:t>
            </w:r>
            <w:r w:rsidR="00366D28" w:rsidRPr="00366D28">
              <w:rPr>
                <w:sz w:val="26"/>
                <w:szCs w:val="26"/>
              </w:rPr>
              <w:t xml:space="preserve"> </w:t>
            </w:r>
            <w:r w:rsidRPr="00366D28">
              <w:rPr>
                <w:sz w:val="26"/>
                <w:szCs w:val="26"/>
              </w:rPr>
              <w:t>потребитель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578F" w:rsidRPr="00366D28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Суточный полезный отпуск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578F" w:rsidRPr="00366D28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Аварийная</w:t>
            </w:r>
            <w:r w:rsidR="00366D28" w:rsidRPr="00366D28">
              <w:rPr>
                <w:sz w:val="26"/>
                <w:szCs w:val="26"/>
              </w:rPr>
              <w:t xml:space="preserve"> </w:t>
            </w:r>
            <w:r w:rsidRPr="00366D28">
              <w:rPr>
                <w:sz w:val="26"/>
                <w:szCs w:val="26"/>
              </w:rPr>
              <w:t>бронь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578F" w:rsidRPr="00366D28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Технологическая</w:t>
            </w:r>
            <w:r w:rsidR="00366D28" w:rsidRPr="00366D28">
              <w:rPr>
                <w:sz w:val="26"/>
                <w:szCs w:val="26"/>
              </w:rPr>
              <w:t xml:space="preserve"> </w:t>
            </w:r>
            <w:r w:rsidRPr="00366D28">
              <w:rPr>
                <w:sz w:val="26"/>
                <w:szCs w:val="26"/>
              </w:rPr>
              <w:t>бронь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578F" w:rsidRPr="00366D28" w:rsidRDefault="0068578F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Величина снимаемой нагрузки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578F" w:rsidRPr="00366D28" w:rsidRDefault="00366D28" w:rsidP="00192DCB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 xml:space="preserve">Ф.И.О., должность, телефон </w:t>
            </w:r>
            <w:r w:rsidR="0068578F" w:rsidRPr="00366D28">
              <w:rPr>
                <w:sz w:val="26"/>
                <w:szCs w:val="26"/>
              </w:rPr>
              <w:t>оперативного</w:t>
            </w:r>
            <w:r w:rsidRPr="00366D28">
              <w:rPr>
                <w:sz w:val="26"/>
                <w:szCs w:val="26"/>
              </w:rPr>
              <w:t xml:space="preserve"> </w:t>
            </w:r>
            <w:r w:rsidR="0068578F" w:rsidRPr="00366D28">
              <w:rPr>
                <w:sz w:val="26"/>
                <w:szCs w:val="26"/>
              </w:rPr>
              <w:t>персонала,</w:t>
            </w:r>
            <w:r w:rsidRPr="00366D28">
              <w:rPr>
                <w:sz w:val="26"/>
                <w:szCs w:val="26"/>
              </w:rPr>
              <w:t xml:space="preserve"> </w:t>
            </w:r>
            <w:r w:rsidR="0068578F" w:rsidRPr="00366D28">
              <w:rPr>
                <w:sz w:val="26"/>
                <w:szCs w:val="26"/>
              </w:rPr>
              <w:t xml:space="preserve">потребителя, </w:t>
            </w:r>
            <w:r w:rsidRPr="00366D28">
              <w:rPr>
                <w:sz w:val="26"/>
                <w:szCs w:val="26"/>
              </w:rPr>
              <w:t xml:space="preserve">отвечающего за введение </w:t>
            </w:r>
            <w:r w:rsidR="0068578F" w:rsidRPr="00366D28">
              <w:rPr>
                <w:sz w:val="26"/>
                <w:szCs w:val="26"/>
              </w:rPr>
              <w:t>ограничений</w:t>
            </w:r>
          </w:p>
        </w:tc>
      </w:tr>
      <w:tr w:rsidR="00366D28" w:rsidRPr="00B91772" w:rsidTr="00366D28">
        <w:trPr>
          <w:tblCellSpacing w:w="0" w:type="dxa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366D28" w:rsidRDefault="0068578F" w:rsidP="00192DCB">
            <w:pPr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МБОУ Кызласовская СОШ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366D28" w:rsidRDefault="0068578F" w:rsidP="00192DCB">
            <w:pPr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1,93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366D28" w:rsidRDefault="0068578F" w:rsidP="00192DCB">
            <w:pPr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0,9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366D28" w:rsidRDefault="0068578F" w:rsidP="00192DCB">
            <w:pPr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0,3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366D28" w:rsidRDefault="0068578F" w:rsidP="00192DCB">
            <w:pPr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50%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578F" w:rsidRPr="00366D28" w:rsidRDefault="0068578F" w:rsidP="00192DCB">
            <w:pPr>
              <w:jc w:val="center"/>
              <w:rPr>
                <w:sz w:val="26"/>
                <w:szCs w:val="26"/>
              </w:rPr>
            </w:pPr>
            <w:r w:rsidRPr="00366D28">
              <w:rPr>
                <w:sz w:val="26"/>
                <w:szCs w:val="26"/>
              </w:rPr>
              <w:t>Чанков Игорь Игнатьевич</w:t>
            </w:r>
            <w:r w:rsidR="00366D28" w:rsidRPr="00366D28">
              <w:rPr>
                <w:sz w:val="26"/>
                <w:szCs w:val="26"/>
              </w:rPr>
              <w:t>, директор, +7</w:t>
            </w:r>
            <w:r w:rsidRPr="00366D28">
              <w:rPr>
                <w:sz w:val="26"/>
                <w:szCs w:val="26"/>
              </w:rPr>
              <w:t>9020120260</w:t>
            </w:r>
          </w:p>
        </w:tc>
      </w:tr>
    </w:tbl>
    <w:p w:rsidR="007748AE" w:rsidRDefault="007748AE" w:rsidP="00192DCB">
      <w:pPr>
        <w:jc w:val="both"/>
        <w:rPr>
          <w:sz w:val="26"/>
          <w:szCs w:val="26"/>
        </w:rPr>
      </w:pPr>
    </w:p>
    <w:p w:rsidR="007748AE" w:rsidRPr="00B91772" w:rsidRDefault="007748AE" w:rsidP="00192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Примечание: Согласно пункту 2.3 в графики аварийного ограничения не включаются потребители тепловой энергии, отнесенные к потребителям Первой категории. </w:t>
      </w:r>
    </w:p>
    <w:sectPr w:rsidR="007748AE" w:rsidRPr="00B91772" w:rsidSect="00E50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02F25"/>
    <w:multiLevelType w:val="multilevel"/>
    <w:tmpl w:val="1D3CCA9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578F"/>
    <w:rsid w:val="00003971"/>
    <w:rsid w:val="00043709"/>
    <w:rsid w:val="00046037"/>
    <w:rsid w:val="00192DCB"/>
    <w:rsid w:val="00237908"/>
    <w:rsid w:val="00366D28"/>
    <w:rsid w:val="003938DD"/>
    <w:rsid w:val="003B7D6C"/>
    <w:rsid w:val="00414228"/>
    <w:rsid w:val="00604757"/>
    <w:rsid w:val="006253DD"/>
    <w:rsid w:val="006347ED"/>
    <w:rsid w:val="0068136B"/>
    <w:rsid w:val="0068578F"/>
    <w:rsid w:val="00696F79"/>
    <w:rsid w:val="00714A5E"/>
    <w:rsid w:val="0076634D"/>
    <w:rsid w:val="007748AE"/>
    <w:rsid w:val="007E2A1E"/>
    <w:rsid w:val="008321E1"/>
    <w:rsid w:val="00833AD5"/>
    <w:rsid w:val="00893374"/>
    <w:rsid w:val="00934460"/>
    <w:rsid w:val="00A60C19"/>
    <w:rsid w:val="00AA6F48"/>
    <w:rsid w:val="00AB26B0"/>
    <w:rsid w:val="00AF3C90"/>
    <w:rsid w:val="00B91772"/>
    <w:rsid w:val="00BA63E7"/>
    <w:rsid w:val="00D029BF"/>
    <w:rsid w:val="00D73569"/>
    <w:rsid w:val="00DA4A69"/>
    <w:rsid w:val="00DC7F20"/>
    <w:rsid w:val="00FC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E9B6"/>
  <w15:docId w15:val="{39C4B8AE-FD09-446B-AD0A-B362B3A1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8578F"/>
    <w:pPr>
      <w:spacing w:before="100" w:beforeAutospacing="1" w:after="100" w:afterAutospacing="1"/>
    </w:pPr>
  </w:style>
  <w:style w:type="character" w:customStyle="1" w:styleId="a4">
    <w:name w:val="Основной текст_"/>
    <w:link w:val="1"/>
    <w:semiHidden/>
    <w:locked/>
    <w:rsid w:val="0068578F"/>
    <w:rPr>
      <w:rFonts w:ascii="Arial" w:hAnsi="Arial" w:cs="Arial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semiHidden/>
    <w:rsid w:val="0068578F"/>
    <w:pPr>
      <w:shd w:val="clear" w:color="auto" w:fill="FFFFFF"/>
      <w:spacing w:after="360" w:line="384" w:lineRule="exact"/>
      <w:jc w:val="center"/>
    </w:pPr>
    <w:rPr>
      <w:rFonts w:ascii="Arial" w:eastAsiaTheme="minorHAnsi" w:hAnsi="Arial" w:cs="Arial"/>
      <w:sz w:val="25"/>
      <w:szCs w:val="25"/>
      <w:lang w:eastAsia="en-US"/>
    </w:rPr>
  </w:style>
  <w:style w:type="character" w:customStyle="1" w:styleId="13pt">
    <w:name w:val="Основной текст + 13 pt"/>
    <w:rsid w:val="0068578F"/>
    <w:rPr>
      <w:rFonts w:ascii="Arial" w:hAnsi="Arial" w:cs="Arial" w:hint="default"/>
      <w:sz w:val="26"/>
      <w:szCs w:val="26"/>
      <w:lang w:val="ru-RU" w:eastAsia="ru-RU" w:bidi="ar-SA"/>
    </w:rPr>
  </w:style>
  <w:style w:type="table" w:styleId="a5">
    <w:name w:val="Table Grid"/>
    <w:basedOn w:val="a1"/>
    <w:rsid w:val="00D02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F901D-BE45-4CF5-AAE0-EDC44E886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2000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2024-09-27T02:51:00Z</cp:lastPrinted>
  <dcterms:created xsi:type="dcterms:W3CDTF">2022-10-11T04:25:00Z</dcterms:created>
  <dcterms:modified xsi:type="dcterms:W3CDTF">2025-10-06T06:52:00Z</dcterms:modified>
</cp:coreProperties>
</file>