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3936"/>
        <w:gridCol w:w="1275"/>
        <w:gridCol w:w="3907"/>
      </w:tblGrid>
      <w:tr w:rsidR="001F5E22" w:rsidRPr="00A80C48" w:rsidTr="00F82E43">
        <w:trPr>
          <w:jc w:val="center"/>
        </w:trPr>
        <w:tc>
          <w:tcPr>
            <w:tcW w:w="3936" w:type="dxa"/>
            <w:hideMark/>
          </w:tcPr>
          <w:p w:rsidR="001F5E22" w:rsidRPr="00A80C48" w:rsidRDefault="001F5E22" w:rsidP="00F178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РЕСПУБЛИКА ХАКАСИЯ</w:t>
            </w: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АДМИНИСТРАЦИИ КЫЗЛАССКОГО СЕЛЬСОВЕТА</w:t>
            </w: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F5E22" w:rsidRPr="00A80C48" w:rsidRDefault="001F5E22" w:rsidP="00F178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E22" w:rsidRPr="00A80C48" w:rsidRDefault="001F5E22" w:rsidP="00F178D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hideMark/>
          </w:tcPr>
          <w:p w:rsidR="001F5E22" w:rsidRPr="00A80C48" w:rsidRDefault="001F5E22" w:rsidP="00F178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РОССИЯ ФЕДЕРАЦИЯЗЫ</w:t>
            </w: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ХАКАС РЕСПУБЛИКАЗЫ</w:t>
            </w: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КЫЗЛАСТА</w:t>
            </w:r>
            <w:proofErr w:type="gramStart"/>
            <w:r w:rsidRPr="00A80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proofErr w:type="gramEnd"/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Ы ААЛ ЧОБ</w:t>
            </w:r>
            <w:r w:rsidRPr="00A80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80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1F5E22" w:rsidRPr="00A80C48" w:rsidRDefault="001F5E22" w:rsidP="00F178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УСТА</w:t>
            </w:r>
            <w:proofErr w:type="gramStart"/>
            <w:r w:rsidRPr="00A80C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proofErr w:type="gramEnd"/>
            <w:r w:rsidRPr="00A80C48">
              <w:rPr>
                <w:rFonts w:ascii="Times New Roman" w:hAnsi="Times New Roman" w:cs="Times New Roman"/>
                <w:sz w:val="24"/>
                <w:szCs w:val="24"/>
              </w:rPr>
              <w:t>-ПАСТАА</w:t>
            </w:r>
          </w:p>
        </w:tc>
      </w:tr>
    </w:tbl>
    <w:p w:rsidR="001F5E22" w:rsidRPr="00A80C48" w:rsidRDefault="001F5E22" w:rsidP="00F178D2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C48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1F5E22" w:rsidRPr="00A80C48" w:rsidRDefault="00F178D2" w:rsidP="00F178D2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 w:rsidRPr="00A80C48">
        <w:rPr>
          <w:rFonts w:ascii="Times New Roman" w:hAnsi="Times New Roman" w:cs="Times New Roman"/>
          <w:sz w:val="24"/>
          <w:szCs w:val="24"/>
        </w:rPr>
        <w:t>о</w:t>
      </w:r>
      <w:r w:rsidR="001F5E22" w:rsidRPr="00A80C48">
        <w:rPr>
          <w:rFonts w:ascii="Times New Roman" w:hAnsi="Times New Roman" w:cs="Times New Roman"/>
          <w:sz w:val="24"/>
          <w:szCs w:val="24"/>
        </w:rPr>
        <w:t>т</w:t>
      </w:r>
      <w:r w:rsidR="00AC7345">
        <w:rPr>
          <w:rFonts w:ascii="Times New Roman" w:hAnsi="Times New Roman" w:cs="Times New Roman"/>
          <w:sz w:val="24"/>
          <w:szCs w:val="24"/>
        </w:rPr>
        <w:t xml:space="preserve"> 06.09</w:t>
      </w:r>
      <w:r w:rsidR="00B76CE6">
        <w:rPr>
          <w:rFonts w:ascii="Times New Roman" w:hAnsi="Times New Roman" w:cs="Times New Roman"/>
          <w:sz w:val="24"/>
          <w:szCs w:val="24"/>
        </w:rPr>
        <w:t>.</w:t>
      </w:r>
      <w:r w:rsidRPr="00A80C48">
        <w:rPr>
          <w:rFonts w:ascii="Times New Roman" w:hAnsi="Times New Roman" w:cs="Times New Roman"/>
          <w:sz w:val="24"/>
          <w:szCs w:val="24"/>
        </w:rPr>
        <w:t>202</w:t>
      </w:r>
      <w:r w:rsidR="00AC7345">
        <w:rPr>
          <w:rFonts w:ascii="Times New Roman" w:hAnsi="Times New Roman" w:cs="Times New Roman"/>
          <w:sz w:val="24"/>
          <w:szCs w:val="24"/>
        </w:rPr>
        <w:t>3</w:t>
      </w:r>
      <w:r w:rsidRPr="00A80C48">
        <w:rPr>
          <w:rFonts w:ascii="Times New Roman" w:hAnsi="Times New Roman" w:cs="Times New Roman"/>
          <w:sz w:val="24"/>
          <w:szCs w:val="24"/>
        </w:rPr>
        <w:t xml:space="preserve"> г.                                         </w:t>
      </w:r>
      <w:r w:rsidR="001F5E22" w:rsidRPr="00A80C48">
        <w:rPr>
          <w:rFonts w:ascii="Times New Roman" w:hAnsi="Times New Roman" w:cs="Times New Roman"/>
          <w:sz w:val="24"/>
          <w:szCs w:val="24"/>
        </w:rPr>
        <w:t xml:space="preserve">  </w:t>
      </w:r>
      <w:r w:rsidRPr="00A80C48">
        <w:rPr>
          <w:rFonts w:ascii="Times New Roman" w:hAnsi="Times New Roman" w:cs="Times New Roman"/>
          <w:sz w:val="24"/>
          <w:szCs w:val="24"/>
        </w:rPr>
        <w:t xml:space="preserve"> </w:t>
      </w:r>
      <w:r w:rsidR="001F5E22" w:rsidRPr="00A80C48">
        <w:rPr>
          <w:rFonts w:ascii="Times New Roman" w:hAnsi="Times New Roman" w:cs="Times New Roman"/>
          <w:sz w:val="24"/>
          <w:szCs w:val="24"/>
        </w:rPr>
        <w:t xml:space="preserve">с. Кызлас                                              </w:t>
      </w:r>
      <w:r w:rsidRPr="00A80C4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76CE6">
        <w:rPr>
          <w:rFonts w:ascii="Times New Roman" w:hAnsi="Times New Roman" w:cs="Times New Roman"/>
          <w:sz w:val="24"/>
          <w:szCs w:val="24"/>
        </w:rPr>
        <w:t xml:space="preserve"> </w:t>
      </w:r>
      <w:r w:rsidR="001F5E22" w:rsidRPr="00A80C48">
        <w:rPr>
          <w:rFonts w:ascii="Times New Roman" w:hAnsi="Times New Roman" w:cs="Times New Roman"/>
          <w:sz w:val="24"/>
          <w:szCs w:val="24"/>
        </w:rPr>
        <w:t xml:space="preserve">№ </w:t>
      </w:r>
      <w:r w:rsidR="00AC7345">
        <w:rPr>
          <w:rFonts w:ascii="Times New Roman" w:hAnsi="Times New Roman" w:cs="Times New Roman"/>
          <w:sz w:val="24"/>
          <w:szCs w:val="24"/>
        </w:rPr>
        <w:t>26</w:t>
      </w:r>
    </w:p>
    <w:p w:rsidR="001F5E22" w:rsidRPr="00A80C48" w:rsidRDefault="001F5E22" w:rsidP="00633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</w:p>
    <w:p w:rsidR="001F5E22" w:rsidRPr="00A80C48" w:rsidRDefault="001F5E22" w:rsidP="00633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«Энергосбережение и повышения </w:t>
      </w:r>
      <w:proofErr w:type="gramStart"/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энергетической</w:t>
      </w:r>
      <w:proofErr w:type="gramEnd"/>
    </w:p>
    <w:p w:rsidR="001F5E22" w:rsidRPr="00A80C48" w:rsidRDefault="001F5E22" w:rsidP="00633A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эффективности на территории Кызласского сельсовета</w:t>
      </w:r>
    </w:p>
    <w:p w:rsidR="001F5E22" w:rsidRPr="00A80C48" w:rsidRDefault="001F5E22" w:rsidP="00633A5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</w:t>
      </w:r>
      <w:r w:rsidR="00ED0FED"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4428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-202</w:t>
      </w:r>
      <w:r w:rsidR="004428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годы»</w:t>
      </w:r>
    </w:p>
    <w:p w:rsidR="001F5E22" w:rsidRPr="00A80C48" w:rsidRDefault="001F5E22" w:rsidP="00633A5B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 Федеральными законами от 06.10.2003 г.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131-ФЗ 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общих принципах организации местного самоуправления в Российской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Федерации», от 23.11.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2009 г.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261-ФЗ «Об энергосбережении и о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повышении энергетической эффективности и о внесении изменений в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отдельные законодательные акты Российской Федерации», </w:t>
      </w:r>
      <w:r w:rsidRPr="00A80C48">
        <w:rPr>
          <w:rFonts w:ascii="Times New Roman" w:hAnsi="Times New Roman" w:cs="Times New Roman"/>
          <w:sz w:val="26"/>
          <w:szCs w:val="26"/>
        </w:rPr>
        <w:t>Уст</w:t>
      </w:r>
      <w:r w:rsidR="00F178D2" w:rsidRPr="00A80C48">
        <w:rPr>
          <w:rFonts w:ascii="Times New Roman" w:hAnsi="Times New Roman" w:cs="Times New Roman"/>
          <w:sz w:val="26"/>
          <w:szCs w:val="26"/>
        </w:rPr>
        <w:t xml:space="preserve">ава муниципального образования Кызласский сельсовет от </w:t>
      </w:r>
      <w:r w:rsidRPr="00A80C48">
        <w:rPr>
          <w:rFonts w:ascii="Times New Roman" w:hAnsi="Times New Roman" w:cs="Times New Roman"/>
          <w:sz w:val="26"/>
          <w:szCs w:val="26"/>
        </w:rPr>
        <w:t>0</w:t>
      </w:r>
      <w:r w:rsidR="00ED0FED" w:rsidRPr="00A80C48">
        <w:rPr>
          <w:rFonts w:ascii="Times New Roman" w:hAnsi="Times New Roman" w:cs="Times New Roman"/>
          <w:sz w:val="26"/>
          <w:szCs w:val="26"/>
        </w:rPr>
        <w:t>2</w:t>
      </w:r>
      <w:r w:rsidRPr="00A80C48">
        <w:rPr>
          <w:rFonts w:ascii="Times New Roman" w:hAnsi="Times New Roman" w:cs="Times New Roman"/>
          <w:sz w:val="26"/>
          <w:szCs w:val="26"/>
        </w:rPr>
        <w:t>.02.2006</w:t>
      </w:r>
      <w:r w:rsidR="00633A5B" w:rsidRPr="00A80C48">
        <w:rPr>
          <w:rFonts w:ascii="Times New Roman" w:hAnsi="Times New Roman" w:cs="Times New Roman"/>
          <w:sz w:val="26"/>
          <w:szCs w:val="26"/>
        </w:rPr>
        <w:t xml:space="preserve"> </w:t>
      </w:r>
      <w:r w:rsidRPr="00A80C48">
        <w:rPr>
          <w:rFonts w:ascii="Times New Roman" w:hAnsi="Times New Roman" w:cs="Times New Roman"/>
          <w:sz w:val="26"/>
          <w:szCs w:val="26"/>
        </w:rPr>
        <w:t>г.,</w:t>
      </w:r>
      <w:r w:rsidR="00633A5B" w:rsidRPr="00A80C48">
        <w:rPr>
          <w:rFonts w:ascii="Times New Roman" w:hAnsi="Times New Roman" w:cs="Times New Roman"/>
          <w:sz w:val="26"/>
          <w:szCs w:val="26"/>
        </w:rPr>
        <w:t xml:space="preserve"> А</w:t>
      </w:r>
      <w:r w:rsidR="00ED0FED" w:rsidRPr="00A80C48">
        <w:rPr>
          <w:rFonts w:ascii="Times New Roman" w:hAnsi="Times New Roman" w:cs="Times New Roman"/>
          <w:sz w:val="26"/>
          <w:szCs w:val="26"/>
        </w:rPr>
        <w:t xml:space="preserve">дминистрация Кызласского сельсовета </w:t>
      </w:r>
      <w:r w:rsidRPr="00A80C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proofErr w:type="gramEnd"/>
    </w:p>
    <w:p w:rsidR="001F5E22" w:rsidRPr="00A80C48" w:rsidRDefault="001F5E22" w:rsidP="004443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Утвердить муниципальн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ую программу «Энергосбережение и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энергетической эффективности на территории Кызласского сельсовета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4285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202</w:t>
      </w:r>
      <w:r w:rsidR="0044285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годы» (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633A5B" w:rsidRPr="00A80C48" w:rsidRDefault="008D0DC4" w:rsidP="004443A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утратившим силу постановление 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3 от 0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="00F178D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63395" w:rsidRPr="00A80C48" w:rsidRDefault="00F178D2" w:rsidP="00444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последующими 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изменениями от 29.12.2018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ED0FED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60.</w:t>
      </w:r>
    </w:p>
    <w:p w:rsidR="001F5E22" w:rsidRPr="00A80C48" w:rsidRDefault="008D0DC4" w:rsidP="004443A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1F5E2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Настоящее постановление вступает в силу с момента подписания и</w:t>
      </w:r>
    </w:p>
    <w:p w:rsidR="00633A5B" w:rsidRPr="00A80C48" w:rsidRDefault="001F5E22" w:rsidP="00444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подлежит размещ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ению на официальном сайте А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 Кызласского сельсовета в информационно-коммуникационной сети «Интернет».</w:t>
      </w:r>
    </w:p>
    <w:p w:rsidR="001F5E22" w:rsidRPr="00A80C48" w:rsidRDefault="00633A5B" w:rsidP="004443A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1F5E2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1F5E2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="001F5E2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оставляю за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5E22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собой.</w:t>
      </w:r>
    </w:p>
    <w:p w:rsidR="00A63395" w:rsidRPr="00A80C48" w:rsidRDefault="00A63395" w:rsidP="004443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395" w:rsidRPr="00A80C48" w:rsidRDefault="00A63395" w:rsidP="00A633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395" w:rsidRPr="00A80C48" w:rsidRDefault="00A63395" w:rsidP="00A633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395" w:rsidRPr="00A80C48" w:rsidRDefault="00A63395" w:rsidP="00A633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395" w:rsidRPr="00A80C48" w:rsidRDefault="001F5E22" w:rsidP="00A633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Кызласского сельсовета</w:t>
      </w:r>
    </w:p>
    <w:p w:rsidR="00A63395" w:rsidRPr="00A80C48" w:rsidRDefault="00A63395" w:rsidP="00A633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Аскизского района Республики Хакасия                                            Г.М. Пакачаков </w:t>
      </w:r>
    </w:p>
    <w:p w:rsidR="001F5E22" w:rsidRPr="00A80C48" w:rsidRDefault="001F5E22" w:rsidP="00A633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7358" w:rsidRPr="00A80C48" w:rsidRDefault="00167358" w:rsidP="00A6339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178D2" w:rsidRPr="00A80C48" w:rsidRDefault="00F178D2" w:rsidP="00A6339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8D0D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395" w:rsidRPr="00A80C48" w:rsidRDefault="00A63395" w:rsidP="00633A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Утверждена</w:t>
      </w:r>
    </w:p>
    <w:p w:rsidR="00A63395" w:rsidRPr="00A80C48" w:rsidRDefault="00F178D2" w:rsidP="00633A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</w:t>
      </w:r>
      <w:r w:rsidR="00A63395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</w:t>
      </w:r>
    </w:p>
    <w:p w:rsidR="00A63395" w:rsidRPr="00A80C48" w:rsidRDefault="00F178D2" w:rsidP="00633A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="00A63395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Кызласского сельсовета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30499B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0499B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30499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30499B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</w:p>
    <w:p w:rsidR="00A63395" w:rsidRPr="00A80C48" w:rsidRDefault="00A63395" w:rsidP="00A6339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3395" w:rsidRPr="00A80C48" w:rsidRDefault="00A63395" w:rsidP="00A6339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33A5B" w:rsidRPr="00A80C48" w:rsidRDefault="00633A5B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63395" w:rsidRPr="00A80C48" w:rsidRDefault="00A63395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МУНИЦИПАЛЬНАЯ ПРОГРАММА</w:t>
      </w:r>
    </w:p>
    <w:p w:rsidR="00A63395" w:rsidRPr="00A80C48" w:rsidRDefault="00A63395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 xml:space="preserve">«Энергосбережение и повышение </w:t>
      </w:r>
      <w:proofErr w:type="gramStart"/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энергетической</w:t>
      </w:r>
      <w:proofErr w:type="gramEnd"/>
    </w:p>
    <w:p w:rsidR="00633A5B" w:rsidRPr="00A80C48" w:rsidRDefault="00A63395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 xml:space="preserve">эффективности на территории </w:t>
      </w:r>
    </w:p>
    <w:p w:rsidR="00A63395" w:rsidRPr="00A80C48" w:rsidRDefault="00A63395" w:rsidP="00A633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</w:pP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Кызласского сельсовета</w:t>
      </w:r>
      <w:r w:rsidR="00F178D2"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 xml:space="preserve"> </w:t>
      </w: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на 20</w:t>
      </w:r>
      <w:r w:rsidR="008D0DC4"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2</w:t>
      </w:r>
      <w:r w:rsidR="00442853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4</w:t>
      </w: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 xml:space="preserve"> – 202</w:t>
      </w:r>
      <w:r w:rsidR="00442853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6</w:t>
      </w:r>
      <w:r w:rsidRPr="00A80C48">
        <w:rPr>
          <w:rFonts w:ascii="Times New Roman" w:eastAsia="Times New Roman" w:hAnsi="Times New Roman" w:cs="Times New Roman"/>
          <w:b/>
          <w:sz w:val="38"/>
          <w:szCs w:val="38"/>
          <w:lang w:eastAsia="ru-RU"/>
        </w:rPr>
        <w:t>годы»</w:t>
      </w:r>
    </w:p>
    <w:p w:rsidR="00A63395" w:rsidRPr="00A80C48" w:rsidRDefault="00A63395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5FC9" w:rsidRPr="00A80C48" w:rsidRDefault="003E5FC9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5FC9" w:rsidRPr="00A80C48" w:rsidRDefault="003E5FC9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5FC9" w:rsidRPr="00A80C48" w:rsidRDefault="003E5FC9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5FC9" w:rsidRPr="00A80C48" w:rsidRDefault="003E5FC9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3395" w:rsidRPr="00A80C48" w:rsidRDefault="00A63395" w:rsidP="00A63395">
      <w:pPr>
        <w:rPr>
          <w:rFonts w:ascii="Times New Roman" w:hAnsi="Times New Roman" w:cs="Times New Roman"/>
          <w:b/>
          <w:sz w:val="26"/>
          <w:szCs w:val="26"/>
        </w:rPr>
      </w:pPr>
    </w:p>
    <w:p w:rsidR="00A63395" w:rsidRPr="00A80C48" w:rsidRDefault="00A63395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3395" w:rsidRPr="00A80C48" w:rsidRDefault="00A63395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0D9E" w:rsidRPr="00A80C48" w:rsidRDefault="007D0D9E" w:rsidP="008D0DC4">
      <w:pPr>
        <w:rPr>
          <w:rFonts w:ascii="Times New Roman" w:hAnsi="Times New Roman" w:cs="Times New Roman"/>
          <w:b/>
          <w:sz w:val="26"/>
          <w:szCs w:val="26"/>
        </w:rPr>
      </w:pPr>
    </w:p>
    <w:p w:rsidR="007D0D9E" w:rsidRPr="00A80C48" w:rsidRDefault="007D0D9E" w:rsidP="00A6339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0D9E" w:rsidRPr="00A80C48" w:rsidRDefault="007D0D9E" w:rsidP="00633A5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33A5B" w:rsidRPr="00A80C48" w:rsidRDefault="00633A5B" w:rsidP="00633A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1D6A" w:rsidRPr="00A80C48" w:rsidRDefault="007D0D9E" w:rsidP="00AD67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с. Кызлас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44285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33A5B" w:rsidRPr="00A8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5B3ABE" w:rsidRPr="00AD672B" w:rsidRDefault="005B3ABE" w:rsidP="005B3AB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672B">
        <w:rPr>
          <w:rFonts w:ascii="Times New Roman" w:hAnsi="Times New Roman" w:cs="Times New Roman"/>
          <w:sz w:val="26"/>
          <w:szCs w:val="26"/>
        </w:rPr>
        <w:lastRenderedPageBreak/>
        <w:t>ПАСПОРТ</w:t>
      </w:r>
    </w:p>
    <w:p w:rsidR="00A63395" w:rsidRPr="00AD672B" w:rsidRDefault="00AD672B" w:rsidP="005B3AB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="005B3ABE" w:rsidRPr="00AD672B">
        <w:rPr>
          <w:rFonts w:ascii="Times New Roman" w:hAnsi="Times New Roman" w:cs="Times New Roman"/>
          <w:sz w:val="26"/>
          <w:szCs w:val="26"/>
        </w:rPr>
        <w:t>программы</w:t>
      </w:r>
    </w:p>
    <w:p w:rsidR="00A63395" w:rsidRPr="00AD672B" w:rsidRDefault="005B3ABE" w:rsidP="00AD672B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«Энергосбережение и повышения энергетической</w:t>
      </w:r>
      <w:r w:rsidR="00F178D2"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эффективности на территории Кызласского сельсовета</w:t>
      </w:r>
      <w:r w:rsidR="00F178D2"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202</w:t>
      </w:r>
      <w:r w:rsidR="004428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4428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AD6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</w:t>
      </w:r>
    </w:p>
    <w:tbl>
      <w:tblPr>
        <w:tblStyle w:val="a3"/>
        <w:tblW w:w="0" w:type="auto"/>
        <w:tblLook w:val="04A0"/>
      </w:tblPr>
      <w:tblGrid>
        <w:gridCol w:w="2518"/>
        <w:gridCol w:w="6932"/>
      </w:tblGrid>
      <w:tr w:rsidR="007D0D9E" w:rsidTr="00AF0DA4">
        <w:trPr>
          <w:trHeight w:val="140"/>
        </w:trPr>
        <w:tc>
          <w:tcPr>
            <w:tcW w:w="2518" w:type="dxa"/>
          </w:tcPr>
          <w:p w:rsidR="007D0D9E" w:rsidRPr="00A80C48" w:rsidRDefault="007D0D9E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6932" w:type="dxa"/>
          </w:tcPr>
          <w:p w:rsidR="007D0D9E" w:rsidRPr="00A80C48" w:rsidRDefault="007D0D9E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«Энергосбережение и</w:t>
            </w:r>
          </w:p>
          <w:p w:rsidR="007D0D9E" w:rsidRPr="00A80C48" w:rsidRDefault="005B3ABE" w:rsidP="00442853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овышениеэнергетической эффективности </w:t>
            </w:r>
            <w:r w:rsidR="005E10F1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территории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Кызласского сельсовета</w:t>
            </w:r>
            <w:r w:rsidR="00F178D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</w:t>
            </w:r>
            <w:r w:rsidR="00F178D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8D0DC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годы»</w:t>
            </w:r>
          </w:p>
        </w:tc>
      </w:tr>
      <w:tr w:rsidR="007D0D9E" w:rsidTr="00AF0DA4">
        <w:trPr>
          <w:trHeight w:val="140"/>
        </w:trPr>
        <w:tc>
          <w:tcPr>
            <w:tcW w:w="2518" w:type="dxa"/>
          </w:tcPr>
          <w:p w:rsidR="00AD672B" w:rsidRPr="00A80C48" w:rsidRDefault="007D0D9E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Основание</w:t>
            </w:r>
          </w:p>
          <w:p w:rsidR="007D0D9E" w:rsidRPr="00A80C48" w:rsidRDefault="007D0D9E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для разработки программы</w:t>
            </w:r>
          </w:p>
        </w:tc>
        <w:tc>
          <w:tcPr>
            <w:tcW w:w="6932" w:type="dxa"/>
          </w:tcPr>
          <w:p w:rsidR="007D0D9E" w:rsidRPr="00A80C48" w:rsidRDefault="00996414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</w:t>
            </w:r>
            <w:r w:rsidR="00F178D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Федеральный закон от 23.11.2009 г.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261-ФЗ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 энергосбережении и повышении энергетической</w:t>
            </w:r>
            <w:r w:rsidR="00F178D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эффективности и о внесении изменений в отдельные</w:t>
            </w:r>
            <w:r w:rsidR="00F178D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7D0D9E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законодательные акты Российской Федерации»;</w:t>
            </w:r>
          </w:p>
          <w:p w:rsidR="00996414" w:rsidRPr="00A80C48" w:rsidRDefault="0048263C" w:rsidP="00A80C48">
            <w:pPr>
              <w:pStyle w:val="a4"/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</w:t>
            </w:r>
            <w:r w:rsidR="00F178D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95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Приказ Министерства энергетики Российской Федерации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30.06.2014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№ 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996414" w:rsidRPr="00A80C48" w:rsidRDefault="0048263C" w:rsidP="00A80C4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 Правительства Р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оссийской 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едерации            от 11.02.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г.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161 «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вительства Российской Федерации»;</w:t>
            </w:r>
          </w:p>
          <w:p w:rsidR="00996414" w:rsidRPr="00A80C48" w:rsidRDefault="0048263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4)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Приказ Министерства экономического развития Р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оссийской 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едерации от 17.02.2010 г. № 61 «</w:t>
            </w:r>
            <w:r w:rsidR="00996414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</w:t>
            </w:r>
            <w:r w:rsidR="00AD67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ия энергетической эффективности»;</w:t>
            </w:r>
          </w:p>
          <w:p w:rsidR="00E02025" w:rsidRPr="00A80C48" w:rsidRDefault="00E02025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5) Приказ Министерства экономического развития Р</w:t>
            </w:r>
            <w:r w:rsidR="00395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оссийской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="00395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едерации</w:t>
            </w:r>
            <w:r w:rsidR="00943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15.07.2020 г. № 425 «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</w:t>
            </w:r>
            <w:r w:rsidR="00943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 объема потребляемой ими воды»;</w:t>
            </w:r>
          </w:p>
          <w:p w:rsidR="00442853" w:rsidRDefault="00E02025" w:rsidP="0044285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6) Постановление Правительства Р</w:t>
            </w:r>
            <w:r w:rsidR="00943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оссийской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="00943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едерации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</w:t>
            </w:r>
            <w:r w:rsidR="00943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943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.10.2019 г. № 289 «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требованиях к снижению государственными (муниципальными) учреждениями в сопоставимых условиях суммарного объема потребляемых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ими дизельного и иного топлива, мазута, природного газа, тепловой энергии, электрической энергии, угля, а также объема потребляемой ими воды</w:t>
            </w:r>
            <w:r w:rsidR="00395D79" w:rsidRP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="00442853" w:rsidRPr="00442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D0D9E" w:rsidRPr="00A80C48" w:rsidRDefault="007D0D9E" w:rsidP="0030499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D0D9E" w:rsidTr="00AF0DA4">
        <w:trPr>
          <w:trHeight w:val="277"/>
        </w:trPr>
        <w:tc>
          <w:tcPr>
            <w:tcW w:w="2518" w:type="dxa"/>
          </w:tcPr>
          <w:p w:rsidR="007D0D9E" w:rsidRPr="00A80C48" w:rsidRDefault="007D0D9E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Заказчик программы</w:t>
            </w:r>
          </w:p>
        </w:tc>
        <w:tc>
          <w:tcPr>
            <w:tcW w:w="6932" w:type="dxa"/>
          </w:tcPr>
          <w:p w:rsidR="007D0D9E" w:rsidRPr="00A80C48" w:rsidRDefault="007D0D9E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7D0D9E" w:rsidTr="00AF0DA4">
        <w:trPr>
          <w:trHeight w:val="292"/>
        </w:trPr>
        <w:tc>
          <w:tcPr>
            <w:tcW w:w="2518" w:type="dxa"/>
          </w:tcPr>
          <w:p w:rsidR="007D0D9E" w:rsidRPr="00A80C48" w:rsidRDefault="00E31B20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Разработчик программы</w:t>
            </w:r>
          </w:p>
        </w:tc>
        <w:tc>
          <w:tcPr>
            <w:tcW w:w="6932" w:type="dxa"/>
          </w:tcPr>
          <w:p w:rsidR="007D0D9E" w:rsidRPr="00A80C48" w:rsidRDefault="00E31B20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7D0D9E" w:rsidTr="00102692">
        <w:trPr>
          <w:trHeight w:val="4540"/>
        </w:trPr>
        <w:tc>
          <w:tcPr>
            <w:tcW w:w="2518" w:type="dxa"/>
          </w:tcPr>
          <w:p w:rsidR="007D0D9E" w:rsidRPr="00A80C48" w:rsidRDefault="00E31B20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Цели программы</w:t>
            </w:r>
          </w:p>
        </w:tc>
        <w:tc>
          <w:tcPr>
            <w:tcW w:w="6932" w:type="dxa"/>
          </w:tcPr>
          <w:p w:rsidR="00093A2B" w:rsidRPr="00A80C48" w:rsidRDefault="00395D7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</w:t>
            </w:r>
            <w:r w:rsidR="00093A2B" w:rsidRPr="00A80C48">
              <w:rPr>
                <w:rFonts w:ascii="Times New Roman" w:hAnsi="Times New Roman" w:cs="Times New Roman"/>
                <w:sz w:val="26"/>
                <w:szCs w:val="26"/>
              </w:rPr>
              <w:t xml:space="preserve">овышение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энергетической эффективности в муниципальном образовании</w:t>
            </w:r>
            <w:r w:rsidR="00093A2B" w:rsidRPr="00A80C48">
              <w:rPr>
                <w:rFonts w:ascii="Times New Roman" w:hAnsi="Times New Roman" w:cs="Times New Roman"/>
                <w:sz w:val="26"/>
                <w:szCs w:val="26"/>
              </w:rPr>
              <w:t xml:space="preserve"> Кызласский сельсовет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обеспечение учета используемых энергоресурсов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администрацией Кызласского сельсовета и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объектов,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находящихся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собственности Кызласского сельсовета;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снижение объема потребления энергоресурсов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администрацией Кызласского сельсовета и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объектов,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находящихся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="00093A2B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униципальной</w:t>
            </w:r>
            <w:r w:rsidR="00395D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собственности Кызласского сельсовета;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сокращение расходов на оплату энергоресурсов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администрацией Кызласского сельсовета;</w:t>
            </w:r>
          </w:p>
          <w:p w:rsidR="007D0D9E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сокращение потерь 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тепловой, электрической энергии;</w:t>
            </w:r>
          </w:p>
          <w:p w:rsidR="00CB29A9" w:rsidRPr="00A80C48" w:rsidRDefault="00395D79" w:rsidP="00442853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</w:t>
            </w:r>
            <w:r w:rsidR="00CB29A9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беспечение снижения объема потребляемых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энергоресурсов, теплоресурсов </w:t>
            </w:r>
            <w:r w:rsidR="00CB29A9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B29A9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15 % к 202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CB29A9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</w:t>
            </w:r>
          </w:p>
        </w:tc>
      </w:tr>
      <w:tr w:rsidR="007D0D9E" w:rsidTr="00102692">
        <w:trPr>
          <w:trHeight w:val="1529"/>
        </w:trPr>
        <w:tc>
          <w:tcPr>
            <w:tcW w:w="2518" w:type="dxa"/>
          </w:tcPr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Целевые индикаторы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показатели</w:t>
            </w:r>
          </w:p>
          <w:p w:rsidR="00AF249C" w:rsidRPr="00A80C48" w:rsidRDefault="00AF249C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</w:p>
          <w:p w:rsidR="007D0D9E" w:rsidRPr="00102692" w:rsidRDefault="00AF249C" w:rsidP="00102692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932" w:type="dxa"/>
          </w:tcPr>
          <w:p w:rsidR="00CB29A9" w:rsidRPr="00A80C48" w:rsidRDefault="00CB29A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экономия потребления электрической энергии муниципальными учреждениями 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 – 15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%;</w:t>
            </w:r>
          </w:p>
          <w:p w:rsidR="00CB29A9" w:rsidRPr="00A80C48" w:rsidRDefault="00CB29A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экономи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я потребления тепловой энергии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муниципальными учреждениями 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-202</w:t>
            </w:r>
            <w:r w:rsidR="004428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 – 20</w:t>
            </w:r>
            <w:r w:rsidR="001026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%</w:t>
            </w:r>
          </w:p>
          <w:p w:rsidR="007D0D9E" w:rsidRPr="00A80C48" w:rsidRDefault="007D0D9E" w:rsidP="00A80C4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D0D9E" w:rsidTr="00AF0DA4">
        <w:trPr>
          <w:trHeight w:val="292"/>
        </w:trPr>
        <w:tc>
          <w:tcPr>
            <w:tcW w:w="2518" w:type="dxa"/>
          </w:tcPr>
          <w:p w:rsidR="007D0D9E" w:rsidRPr="00A80C48" w:rsidRDefault="00AF249C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Сроки реализации</w:t>
            </w:r>
          </w:p>
        </w:tc>
        <w:tc>
          <w:tcPr>
            <w:tcW w:w="6932" w:type="dxa"/>
          </w:tcPr>
          <w:p w:rsidR="007D0D9E" w:rsidRPr="00A80C48" w:rsidRDefault="00AF249C" w:rsidP="004428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04ACF" w:rsidRPr="00A80C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4285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04ACF" w:rsidRPr="00A80C48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44285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10269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</w:p>
        </w:tc>
      </w:tr>
      <w:tr w:rsidR="007D0D9E" w:rsidTr="00AF0DA4">
        <w:trPr>
          <w:trHeight w:val="569"/>
        </w:trPr>
        <w:tc>
          <w:tcPr>
            <w:tcW w:w="2518" w:type="dxa"/>
          </w:tcPr>
          <w:p w:rsidR="007D0D9E" w:rsidRPr="00A80C48" w:rsidRDefault="00AF249C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80C48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6932" w:type="dxa"/>
          </w:tcPr>
          <w:p w:rsidR="00093A2B" w:rsidRPr="00A80C48" w:rsidRDefault="00102692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</w:t>
            </w:r>
            <w:r w:rsidR="00093A2B" w:rsidRPr="00A80C48">
              <w:rPr>
                <w:rFonts w:ascii="Times New Roman" w:hAnsi="Times New Roman" w:cs="Times New Roman"/>
                <w:sz w:val="26"/>
                <w:szCs w:val="26"/>
              </w:rPr>
              <w:t xml:space="preserve">юджет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образования </w:t>
            </w:r>
            <w:r w:rsidR="009F3B76" w:rsidRPr="00A80C48">
              <w:rPr>
                <w:rFonts w:ascii="Times New Roman" w:hAnsi="Times New Roman" w:cs="Times New Roman"/>
                <w:sz w:val="26"/>
                <w:szCs w:val="26"/>
              </w:rPr>
              <w:t>Кызласский сельсовет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D0D9E" w:rsidRPr="0030499B" w:rsidRDefault="00102692" w:rsidP="00A80C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499B">
              <w:rPr>
                <w:rFonts w:ascii="Times New Roman" w:hAnsi="Times New Roman" w:cs="Times New Roman"/>
                <w:sz w:val="26"/>
                <w:szCs w:val="26"/>
              </w:rPr>
              <w:t>- с</w:t>
            </w:r>
            <w:r w:rsidR="00AF249C" w:rsidRPr="0030499B">
              <w:rPr>
                <w:rFonts w:ascii="Times New Roman" w:hAnsi="Times New Roman" w:cs="Times New Roman"/>
                <w:sz w:val="26"/>
                <w:szCs w:val="26"/>
              </w:rPr>
              <w:t xml:space="preserve">редства </w:t>
            </w:r>
            <w:r w:rsidR="009F3B76" w:rsidRPr="0030499B">
              <w:rPr>
                <w:rFonts w:ascii="Times New Roman" w:hAnsi="Times New Roman" w:cs="Times New Roman"/>
                <w:sz w:val="26"/>
                <w:szCs w:val="26"/>
              </w:rPr>
              <w:t>эксплуатирующих организаций и предприятий энергетического комплекса</w:t>
            </w:r>
            <w:r w:rsidRPr="0030499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F3B76" w:rsidRPr="00A80C48" w:rsidRDefault="009F3B76" w:rsidP="00102692">
            <w:pPr>
              <w:pStyle w:val="100"/>
              <w:keepNext w:val="0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E5FC9" w:rsidTr="00AF0DA4">
        <w:trPr>
          <w:trHeight w:val="1167"/>
        </w:trPr>
        <w:tc>
          <w:tcPr>
            <w:tcW w:w="2518" w:type="dxa"/>
          </w:tcPr>
          <w:p w:rsidR="003E5FC9" w:rsidRPr="00A80C48" w:rsidRDefault="003E5FC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Планируемые</w:t>
            </w:r>
          </w:p>
          <w:p w:rsidR="003E5FC9" w:rsidRPr="00A80C48" w:rsidRDefault="003E5FC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результаты</w:t>
            </w:r>
          </w:p>
          <w:p w:rsidR="003E5FC9" w:rsidRPr="00A80C48" w:rsidRDefault="003E5FC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реализации</w:t>
            </w:r>
          </w:p>
          <w:p w:rsidR="003E5FC9" w:rsidRPr="00A80C48" w:rsidRDefault="003E5FC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  <w:p w:rsidR="003E5FC9" w:rsidRPr="00A80C48" w:rsidRDefault="003E5FC9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932" w:type="dxa"/>
          </w:tcPr>
          <w:p w:rsidR="00102692" w:rsidRDefault="002D4992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результате реализации Программы ожидается: </w:t>
            </w:r>
          </w:p>
          <w:p w:rsidR="00102692" w:rsidRDefault="00102692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2D499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экономия бюджетных средств, связанная с переводом потребителей на возобновляемые источники энергии;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- </w:t>
            </w:r>
            <w:r w:rsidR="002D499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сокращение потерь энергии при транспортировке; снижение уровня потребления топливно-энергетических ресурсов, за счет внедрения новых энергосберегающих технологий; </w:t>
            </w:r>
          </w:p>
          <w:p w:rsidR="003E5FC9" w:rsidRPr="00A80C48" w:rsidRDefault="00102692" w:rsidP="00A80C48">
            <w:pPr>
              <w:shd w:val="clear" w:color="auto" w:fill="FFFFFF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="002D4992" w:rsidRPr="00A80C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инвестиций на территорию муниципального образования Кызласский сельсовет</w:t>
            </w:r>
          </w:p>
        </w:tc>
      </w:tr>
    </w:tbl>
    <w:p w:rsidR="00F66D6A" w:rsidRDefault="00F66D6A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42853" w:rsidRPr="00442853" w:rsidRDefault="00442853" w:rsidP="004428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442853">
        <w:rPr>
          <w:rFonts w:ascii="Times New Roman" w:eastAsia="Times New Roman" w:hAnsi="Times New Roman" w:cs="Times New Roman"/>
          <w:color w:val="000000"/>
          <w:sz w:val="26"/>
          <w:szCs w:val="26"/>
        </w:rPr>
        <w:t>Целевой уровень снижения потребления ресурсов администрацией 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Кызласского</w:t>
      </w:r>
      <w:r w:rsidRPr="004428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сельсовета</w:t>
      </w:r>
      <w:r w:rsidRPr="004428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трехлетний период (2024-2026 гг.) в сопоставимых условиях рассчитан в соответствии с Методическими рекомендациями по определению в сопоставимых условиях целевого уровня снижения государственными </w:t>
      </w:r>
      <w:r w:rsidRPr="0044285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утвержденных приказом Минэкономразвития России от</w:t>
      </w:r>
      <w:proofErr w:type="gramEnd"/>
      <w:r w:rsidRPr="004428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15.07.2020 г. №425.</w:t>
      </w:r>
    </w:p>
    <w:p w:rsidR="00442853" w:rsidRPr="00442853" w:rsidRDefault="00442853" w:rsidP="0044285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42853">
        <w:rPr>
          <w:rFonts w:ascii="Times New Roman" w:eastAsia="Times New Roman" w:hAnsi="Times New Roman" w:cs="Times New Roman"/>
          <w:color w:val="000000"/>
          <w:sz w:val="26"/>
          <w:szCs w:val="26"/>
        </w:rPr>
        <w:t>В качестве исходной информации для определения потенциала снижения потребления ресурсов использованы данные декларации о потреблении энергетических ресурсов, составленной в соответствии с Порядком предоставления декларации о потреблении энергетических ресурсов, утвержденным Приказом Минэкономразвития от 28.10.2019 г. №707.  </w:t>
      </w:r>
    </w:p>
    <w:p w:rsidR="00F66D6A" w:rsidRDefault="00F66D6A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02692" w:rsidRDefault="00102692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02692" w:rsidRDefault="00102692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499B" w:rsidRDefault="0030499B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262F" w:rsidRDefault="00B9262F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02692" w:rsidRDefault="00102692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02692" w:rsidRDefault="00102692" w:rsidP="008D0B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07EB2" w:rsidRPr="008D0B5C" w:rsidRDefault="0039242B" w:rsidP="00E17C6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Введение</w:t>
      </w:r>
    </w:p>
    <w:p w:rsidR="00E71AE7" w:rsidRDefault="0039242B" w:rsidP="00E71A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повышения эффективности использования топливно-энергетических ресурсов и создания необходимых условий для перевода</w:t>
      </w:r>
      <w:r w:rsidR="00E71A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экономики на энергосберегающий путь развития, устойчивого обеспечения</w:t>
      </w:r>
      <w:r w:rsidR="00E71A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энергоносителями, уменьшения негативного воздействия на окружающую</w:t>
      </w:r>
      <w:r w:rsidR="00E71A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среду, повышения энергетической безопасности на территории </w:t>
      </w:r>
      <w:r w:rsidR="008D0B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  <w:r w:rsidR="00E71A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8D0B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разработана настоящая Программа. </w:t>
      </w:r>
    </w:p>
    <w:p w:rsidR="0039242B" w:rsidRPr="0039242B" w:rsidRDefault="0039242B" w:rsidP="00E71A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Разработка</w:t>
      </w:r>
      <w:r w:rsidR="00E71A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 является основой для определения политики в области</w:t>
      </w:r>
      <w:r w:rsidR="00E71AE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энергосбережения и энергетической эффективности.</w:t>
      </w:r>
    </w:p>
    <w:p w:rsidR="0039242B" w:rsidRPr="0039242B" w:rsidRDefault="0039242B" w:rsidP="009F54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Энергосбережение является актуальным и необходимым условием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нормального функционирования администрации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72A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так как повышение эффективности использования энергетических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ресурсов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 непрерывном росте цен на энергоресурсы и соответственно росте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стоимости электрической, тепловой энергии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позволяет добиться существенной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экономии, как энергетических ресурсов, так и финансовых ресурсов.</w:t>
      </w:r>
    </w:p>
    <w:p w:rsidR="0039242B" w:rsidRPr="0039242B" w:rsidRDefault="0039242B" w:rsidP="009F54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Анализ функционирования организации показывает, что основные потери</w:t>
      </w:r>
    </w:p>
    <w:p w:rsidR="0039242B" w:rsidRPr="0039242B" w:rsidRDefault="0039242B" w:rsidP="00E71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энергетических ресурсов наблюдаются при неэффективном использовании,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C0C36"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распределении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потреблении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электрической,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тепловой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энергии.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Нерац</w:t>
      </w:r>
      <w:r w:rsid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ональное использование и потери приводят к увеличению затрат на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данный вид ресурсов.</w:t>
      </w:r>
    </w:p>
    <w:p w:rsidR="0039242B" w:rsidRPr="0039242B" w:rsidRDefault="0039242B" w:rsidP="009F54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Соответственно это приводит:</w:t>
      </w:r>
    </w:p>
    <w:p w:rsidR="0039242B" w:rsidRPr="0039242B" w:rsidRDefault="0039242B" w:rsidP="00E71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 росту бюджетного финансирования;</w:t>
      </w:r>
    </w:p>
    <w:p w:rsidR="0039242B" w:rsidRPr="0039242B" w:rsidRDefault="0039242B" w:rsidP="00E71A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 ухудшению экологической обстановки.</w:t>
      </w:r>
    </w:p>
    <w:p w:rsidR="0039242B" w:rsidRPr="0039242B" w:rsidRDefault="0039242B" w:rsidP="009F54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энергосбережения должна обеспечить снижение потребления</w:t>
      </w:r>
    </w:p>
    <w:p w:rsidR="002D4992" w:rsidRPr="00E17C68" w:rsidRDefault="0039242B" w:rsidP="00E17C6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энергетических ресурсов</w:t>
      </w:r>
      <w:r w:rsidR="009F544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счет выполнения плана мероприятий и</w:t>
      </w:r>
      <w:r w:rsidR="00CC56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соответственно перехода на экономичное и рациональное расходование</w:t>
      </w:r>
      <w:r w:rsidR="00CC56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энергетических ресурсов</w:t>
      </w:r>
      <w:r w:rsidR="00E17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CC56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0D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полном удовлетворении потребностей в</w:t>
      </w:r>
      <w:r w:rsidR="00CC567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F0DA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количестве и качестве энергетических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ресурсов, превратить энергосбережение в</w:t>
      </w:r>
      <w:r w:rsidR="00E17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решающий фактор технического функционирования.</w:t>
      </w:r>
    </w:p>
    <w:p w:rsidR="002D4992" w:rsidRPr="002D4992" w:rsidRDefault="002D4992" w:rsidP="00E17C68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1. Содержание проблемы и обоснование необходимости ее решения программными методами</w:t>
      </w:r>
    </w:p>
    <w:p w:rsidR="002D4992" w:rsidRPr="002D4992" w:rsidRDefault="002D4992" w:rsidP="00E17C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Несмотря на проявляющийся дефицит и рост цен на энергетические ресурсы, топливо, электрическая и тепловая энергия используется в муниципальном образовании </w:t>
      </w:r>
      <w:r w:rsidR="005E10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Кызласский </w:t>
      </w: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 недостаточно рационально и эффективно.</w:t>
      </w:r>
    </w:p>
    <w:p w:rsidR="00052383" w:rsidRDefault="002D4992" w:rsidP="00E17C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Энергосбережение является актуальным и необходимым условием нормального функционирования администрации </w:t>
      </w:r>
      <w:r w:rsidR="005E10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</w:t>
      </w: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энергии позволяет добиться существенной экономии, как энергетических ресурсов, так и финансовых ресурсов. Экономия энергетических ресурсов за счет дальнейшего широкого внедрения энергосберегающего оборудования и технологий, являются важнейшими факторами развития позитивных тенденций в экономике республики. </w:t>
      </w:r>
    </w:p>
    <w:p w:rsidR="002D4992" w:rsidRPr="002D4992" w:rsidRDefault="002D4992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Муниципальная программа «Энергосбережение и повышение энергетической эффективности</w:t>
      </w:r>
      <w:r w:rsidR="009C4F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территории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E10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</w:t>
      </w:r>
      <w:r w:rsidR="009C4F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</w:t>
      </w:r>
      <w:r w:rsidR="009C4F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на 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9C4F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C4F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годы</w:t>
      </w: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должна стать основным документом для решения проблемы рационального использования энергетических ресурсов, создания условий для </w:t>
      </w: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решения социальных программ. 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 Нерациональное использование и потери приводят к увеличению затрат на данный вид ресурсов. </w:t>
      </w:r>
    </w:p>
    <w:p w:rsidR="002D4992" w:rsidRPr="002D4992" w:rsidRDefault="002D4992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Соответственно это приводит:</w:t>
      </w:r>
    </w:p>
    <w:p w:rsidR="002D4992" w:rsidRPr="002D4992" w:rsidRDefault="002D4992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 росту бюджетного финансирования;</w:t>
      </w:r>
    </w:p>
    <w:p w:rsidR="002D4992" w:rsidRPr="002D4992" w:rsidRDefault="002D4992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 ухудшению экологической обстановки.</w:t>
      </w:r>
    </w:p>
    <w:p w:rsidR="002D4992" w:rsidRPr="002D4992" w:rsidRDefault="002D4992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Высвободившиеся за счет реализации энергосберегающих проектов финансовые средства будут направл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ены на решение других социально-</w:t>
      </w: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значимых вопросов.</w:t>
      </w:r>
    </w:p>
    <w:p w:rsidR="002D4992" w:rsidRDefault="002D4992" w:rsidP="00B475F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D499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Исключительная важность принятия и реализации Программы заключается еще и в том, что конечные результаты ее выполнения могут приравниваться к вводу новых энергетических мощностей.</w:t>
      </w:r>
    </w:p>
    <w:p w:rsidR="00D72A44" w:rsidRPr="0039242B" w:rsidRDefault="009C4F97" w:rsidP="00B475F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C4F9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2. Цель и задачи, целевые индикаторы</w:t>
      </w:r>
      <w:r w:rsidR="000523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9C4F9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 показател</w:t>
      </w:r>
      <w:r w:rsidR="0005238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 Программы</w:t>
      </w:r>
    </w:p>
    <w:p w:rsidR="00D72A44" w:rsidRPr="0039242B" w:rsidRDefault="0039242B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Целью Программы является:</w:t>
      </w:r>
    </w:p>
    <w:p w:rsidR="0039242B" w:rsidRPr="0039242B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заинтересованности в энергосбережении;</w:t>
      </w:r>
    </w:p>
    <w:p w:rsidR="0039242B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снижение расходов бюджета </w:t>
      </w:r>
      <w:r w:rsidR="00D72A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энергоснабжение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муниципальных з</w:t>
      </w:r>
      <w:r w:rsidR="00D856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даний, строений и сооружений за </w:t>
      </w:r>
      <w:r w:rsidR="00D016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чет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повышения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эффективности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рационального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использования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энергетических ресурсов;</w:t>
      </w:r>
    </w:p>
    <w:p w:rsidR="008D0B5C" w:rsidRPr="0039242B" w:rsidRDefault="00052383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</w:t>
      </w:r>
      <w:r w:rsidR="00321C68"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беспечение снижения объема потребляемых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энергоресурсов, теплоресурсов </w:t>
      </w:r>
      <w:r w:rsidR="00321C68"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21C68"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15 % к 202</w:t>
      </w:r>
      <w:r w:rsidR="003049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321C68"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39242B" w:rsidRPr="0039242B" w:rsidRDefault="0039242B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Индикаторы достижения цели:</w:t>
      </w:r>
    </w:p>
    <w:p w:rsidR="008D0B5C" w:rsidRPr="00345DE9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снижение объема потребления энергетических ресурсов администрацией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72A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0523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финансируемой из бюджета поселения.</w:t>
      </w:r>
    </w:p>
    <w:p w:rsidR="008D0B5C" w:rsidRPr="0039242B" w:rsidRDefault="0039242B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достижения указанной цели необходимо решить следующие задачи:</w:t>
      </w:r>
    </w:p>
    <w:p w:rsidR="0039242B" w:rsidRPr="0039242B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обеспечение учета используемых энергоресурсов администрацией </w:t>
      </w:r>
      <w:r w:rsidR="00D72A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Кызласского сельсовета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объектов, находящихся в муниципальной</w:t>
      </w:r>
      <w:r w:rsidR="004D04A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собственности </w:t>
      </w:r>
      <w:r w:rsidR="00D72A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39242B" w:rsidRPr="0039242B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снижение объема потребления энергоресурсов;</w:t>
      </w:r>
    </w:p>
    <w:p w:rsidR="0039242B" w:rsidRPr="0039242B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снижение удельных показателей потребления электрической энергии;</w:t>
      </w:r>
    </w:p>
    <w:p w:rsidR="0039242B" w:rsidRPr="0039242B" w:rsidRDefault="0039242B" w:rsidP="00B475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сокращение расходов на оплату энергоресурсов администрацией </w:t>
      </w:r>
      <w:r w:rsidR="00D72A4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</w:t>
      </w:r>
      <w:r w:rsidR="00CF3D52" w:rsidRPr="00CF3D5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39242B" w:rsidRDefault="0039242B" w:rsidP="00B475FE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24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сокращение потерь тепловой, электрической энергии.</w:t>
      </w:r>
    </w:p>
    <w:p w:rsidR="0039242B" w:rsidRPr="004D04A7" w:rsidRDefault="00321C68" w:rsidP="00B475F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1C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ел 3. Сроки реализации программы</w:t>
      </w:r>
    </w:p>
    <w:p w:rsidR="00321C68" w:rsidRDefault="00321C68" w:rsidP="00B475FE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Муниципальная программа «Энергосбережение и</w:t>
      </w:r>
      <w:r w:rsidR="00704B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повышение энергетической эффективности на территории Кызласского сельсовета на</w:t>
      </w:r>
      <w:r w:rsidR="00704B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321C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подлежит реализации 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704B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годы.</w:t>
      </w:r>
    </w:p>
    <w:p w:rsidR="00321C68" w:rsidRPr="00B475FE" w:rsidRDefault="00321C68" w:rsidP="00B475FE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21C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4. Перечень мероприятий Программы</w:t>
      </w:r>
    </w:p>
    <w:p w:rsidR="00303AAB" w:rsidRPr="00303AAB" w:rsidRDefault="00303AAB" w:rsidP="00B475F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включает широкий спектр научно-технических и технологических мероприятий, направленных на повышение эффективности использования топливно-энергетически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 ресурсов на территории муници</w:t>
      </w: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пального образования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Кызласский</w:t>
      </w: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Республики Хакасия.</w:t>
      </w:r>
      <w:r w:rsidR="00B475F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предусматривает следующие меры по энергосбережению:</w:t>
      </w:r>
    </w:p>
    <w:p w:rsidR="00303AAB" w:rsidRPr="00303AAB" w:rsidRDefault="00303AAB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организационные мероприятия по повышению эффективности использования топливно-энергетических ресурсов на территории муниципального образования;</w:t>
      </w:r>
    </w:p>
    <w:p w:rsidR="00303AAB" w:rsidRPr="00303AAB" w:rsidRDefault="00303AAB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обеспечение проведения обязательных энергетических обследований, ведение энергетических паспортов;</w:t>
      </w:r>
    </w:p>
    <w:p w:rsidR="00303AAB" w:rsidRPr="00303AAB" w:rsidRDefault="00303AAB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внедрение автоматизированных систем контроля и управления потреблением энергетических ресурсов на территории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сельсовета</w:t>
      </w: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303AAB" w:rsidRPr="00303AAB" w:rsidRDefault="00303AAB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создание энергоэффективных систем искусственного освещения зданий и помещений</w:t>
      </w:r>
      <w:r w:rsidR="00420C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</w:t>
      </w: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тоящих на балансе администрации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сельсовета;</w:t>
      </w:r>
    </w:p>
    <w:p w:rsidR="00303AAB" w:rsidRPr="00303AAB" w:rsidRDefault="00303AAB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03A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обеспечение реализации требований по повышению энергетической эффективности товаров, работ и услуг, размещение заказов на поставку, которые осуществляются для муниципальных нужд.</w:t>
      </w:r>
    </w:p>
    <w:p w:rsidR="00630CB8" w:rsidRPr="00630CB8" w:rsidRDefault="00630CB8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Мероприятия, направленные на экономию и сбережение энергетических ресурсов: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своевременная промывка систем отопления;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установка экранов-отражателей за отопительными приборами;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замена деревянных окон на ПВХ, утепление и замена деревянных дверей на ПВХ;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замена ламп накаливания </w:t>
      </w:r>
      <w:proofErr w:type="gramStart"/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proofErr w:type="gramEnd"/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энергосберегающие;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установка приборов учета;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утепление ограждающих конструкций</w:t>
      </w:r>
    </w:p>
    <w:p w:rsidR="00630CB8" w:rsidRP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замена светильников уличного освещения типа ДРЛ/ДНАТ на светодиодные светильники;</w:t>
      </w:r>
    </w:p>
    <w:p w:rsidR="00630CB8" w:rsidRDefault="00630CB8" w:rsidP="000523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установка фотореле</w:t>
      </w:r>
      <w:r w:rsidR="00420C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объектах уличного освещения.</w:t>
      </w:r>
    </w:p>
    <w:p w:rsidR="00303AAB" w:rsidRPr="0039242B" w:rsidRDefault="00630CB8" w:rsidP="00420C2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30C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Мероприятия и прогнозируемые объемы финансирования Программы представлены в приложении № 1 к Программе.</w:t>
      </w:r>
    </w:p>
    <w:p w:rsidR="00DB4D63" w:rsidRPr="00345DE9" w:rsidRDefault="00DB4D63" w:rsidP="00420C2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45D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5. Обоснование ресурсного обеспечения Программы</w:t>
      </w:r>
    </w:p>
    <w:p w:rsidR="00DB4D63" w:rsidRPr="00345DE9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45D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планировании ресурсного обеспечения Программы учитывались актуальность и экономическая значимость проблемы, связанной с необходимостью перехода на энергосберегающий путь развития экономики.</w:t>
      </w:r>
    </w:p>
    <w:p w:rsidR="00DB4D63" w:rsidRPr="00345DE9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45D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Расходы на реализацию мероприятий Программы определены по результатам оценки экономической ситуации в Республике Хакасия, анализа стоимости мероприятий по энергосбережению на объектах, планирующих внедрение энергосберегающих мероприятий.</w:t>
      </w:r>
    </w:p>
    <w:p w:rsidR="00DB4D63" w:rsidRPr="00345DE9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45D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Финансирование мероприятий Программы осуществляется за счет средств местного бюджета, привлекаемых в установленном порядке.</w:t>
      </w:r>
    </w:p>
    <w:p w:rsidR="00DB4D63" w:rsidRPr="006C5449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Общий объем финансирования мероприятий Программы на 202</w:t>
      </w:r>
      <w:r w:rsidR="003E2633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3E2633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 составит </w:t>
      </w:r>
      <w:r w:rsidR="007F3E6B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200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000 рублей, в том числе по источникам финансирования:</w:t>
      </w:r>
    </w:p>
    <w:p w:rsidR="00DB4D63" w:rsidRPr="006C5449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счет средств местного бюджета, в том числе по годам:</w:t>
      </w:r>
    </w:p>
    <w:p w:rsidR="00DB4D63" w:rsidRPr="006C5449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</w:t>
      </w:r>
      <w:r w:rsidR="003E2633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– </w:t>
      </w:r>
      <w:r w:rsidR="000F3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10708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 рублей.</w:t>
      </w:r>
    </w:p>
    <w:p w:rsidR="00DB4D63" w:rsidRPr="006C5449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</w:t>
      </w:r>
      <w:r w:rsidR="003E2633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– </w:t>
      </w:r>
      <w:r w:rsidR="00116933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0 000 рублей.</w:t>
      </w:r>
    </w:p>
    <w:p w:rsidR="00DB4D63" w:rsidRPr="00A115EF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202</w:t>
      </w:r>
      <w:r w:rsidR="003E2633"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– </w:t>
      </w:r>
      <w:r w:rsidR="006C5449" w:rsidRPr="004443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0F3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F3D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92</w:t>
      </w:r>
      <w:r w:rsidRPr="006C5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 рублей.</w:t>
      </w:r>
    </w:p>
    <w:p w:rsidR="00DB4D63" w:rsidRPr="00A115EF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03AAB" w:rsidRPr="00420C2C" w:rsidRDefault="00DB4D63" w:rsidP="00420C2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909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Объем средств, предусмотренных на выполнение мероприятий Программы, носит прогнозный характер и будет ежегодно уточняться при формировании проекта местного бюджета.</w:t>
      </w:r>
    </w:p>
    <w:p w:rsidR="00420C2C" w:rsidRDefault="00420C2C" w:rsidP="00DB4D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420C2C" w:rsidRDefault="00420C2C" w:rsidP="00DB4D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B4D63" w:rsidRPr="00DB4D63" w:rsidRDefault="00DB4D63" w:rsidP="00420C2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Раздел 6. Механизм реализации Программы</w:t>
      </w:r>
    </w:p>
    <w:p w:rsidR="00DB4D63" w:rsidRPr="00DB4D63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Администрация </w:t>
      </w:r>
      <w:r w:rsidR="00D85DE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является заказчиком Программы и главным распорядителем средств местного бюджета, предусмотренных на реализацию мероприятий Программы.</w:t>
      </w:r>
    </w:p>
    <w:p w:rsidR="00DB4D63" w:rsidRPr="00DB4D63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Заказчик осуществляет в установленном порядке отбор исполнителей выполнения работ, оказания услуг, поставщиков товаров </w:t>
      </w:r>
      <w:r w:rsidR="00420C2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юридических и (или) физических лиц для привлечения их к реализации отдельных мероприятий Программы, выполнения отдельных работ по Программе, заключает соответствующие муниципальные контракты или договоры, предусмотренные Гражданским кодексом Российской Федерации и Федеральным законом № 44-ФЗ от 05.04.2013 г. «О контрактной системе в сфере закупок товаров, работ, услуг для обеспечения</w:t>
      </w:r>
      <w:proofErr w:type="gramEnd"/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государственных и муниципальных нужд».</w:t>
      </w:r>
    </w:p>
    <w:p w:rsidR="00DB4D63" w:rsidRPr="00DB4D63" w:rsidRDefault="00DB4D63" w:rsidP="00420C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Заказчик Программы:</w:t>
      </w:r>
    </w:p>
    <w:p w:rsidR="00DB4D63" w:rsidRPr="00DB4D63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несет ответственность за своевременную и качественную реализацию Программы;</w:t>
      </w:r>
    </w:p>
    <w:p w:rsidR="00DB4D63" w:rsidRPr="00DB4D63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определяет приоритетность мероприятий Программы;</w:t>
      </w:r>
    </w:p>
    <w:p w:rsidR="00DB4D63" w:rsidRPr="00DB4D63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осуществляет управление исполнителями Программы, обеспечивает их согласованные действия по реализации мероприятий Программы, обеспечивает целевое и эффективное использование средств, выделяемых на реализацию Программы;</w:t>
      </w:r>
    </w:p>
    <w:p w:rsidR="00DB4D63" w:rsidRPr="00DB4D63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подготавливает и направляет в Государственный комитет энергетики и тарифного регулирования Республики Хакасия заявку на финансирование мероприятий Программы в очередном финансовом году;</w:t>
      </w:r>
    </w:p>
    <w:p w:rsidR="00DB4D63" w:rsidRPr="00DB4D63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разрабатывает перечень целевых индикаторов и показателей для мониторинга реализации мероприятий Программы;</w:t>
      </w:r>
    </w:p>
    <w:p w:rsidR="00DB4D63" w:rsidRPr="00DB4D63" w:rsidRDefault="00DB4D63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осуществляет ведение ежеквартальной отчетности о выполнении мероприятий Программы;</w:t>
      </w:r>
    </w:p>
    <w:p w:rsidR="00DB4D63" w:rsidRPr="00DB4D63" w:rsidRDefault="006D3F92" w:rsidP="00420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DB4D63"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представляет в установленном порядке отчеты о выполнении Программы.</w:t>
      </w:r>
    </w:p>
    <w:p w:rsidR="00DB4D63" w:rsidRPr="00DB4D63" w:rsidRDefault="00DB4D63" w:rsidP="006D3F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Исполнителями мероприятий Программы является администрация </w:t>
      </w:r>
      <w:r w:rsidR="00C356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сельсовета.</w:t>
      </w:r>
    </w:p>
    <w:p w:rsidR="00DB4D63" w:rsidRPr="00DB4D63" w:rsidRDefault="00DB4D63" w:rsidP="006D3F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Финансирование и определение исполнителей Программы, реализующих мероприятия Программы с привлечением средств местного бюджета, производится в порядке, установленном действующим законодательством.</w:t>
      </w:r>
    </w:p>
    <w:p w:rsidR="00DB4D63" w:rsidRPr="00DB4D63" w:rsidRDefault="00DB4D63" w:rsidP="006D3F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Корректировка Программы, в том числе включение в нее новых мероприятий, а также продление срока ее реализации осуществляется в установленном порядке по предложению заказчика Программы. Обеспечение процедуры публичности (открытости) информации о значениях целевых индикаторов и показателей Программы, результатах мониторинга реализации Программы, мероприятия Программы и об условиях участия в них исполнителей мероприятий Программы осуществляется путем ее размещения на официальном сайте администрации </w:t>
      </w:r>
      <w:r w:rsidR="00B170D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сельсовета.</w:t>
      </w:r>
    </w:p>
    <w:p w:rsidR="00DB4D63" w:rsidRPr="00DB4D63" w:rsidRDefault="00DB4D63" w:rsidP="006D3F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Часть мероприятий Программы планируется осуществлять за счет средств республиканского бюджета, выделяемых:</w:t>
      </w:r>
    </w:p>
    <w:p w:rsidR="00DB4D63" w:rsidRPr="00DB4D63" w:rsidRDefault="00DB4D63" w:rsidP="00C05F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 виде субсидий из бюджета Республики Хакасия направленных на софинансирование расходов бюджета муниципального образования </w:t>
      </w:r>
      <w:r w:rsidR="00C63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Кызласский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</w:t>
      </w:r>
      <w:r w:rsidR="00C63A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Аскизского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района Республики Хакасия на проведение мероприятий по энергосбережению и развитие возобновляемых источников энергии.</w:t>
      </w:r>
    </w:p>
    <w:p w:rsidR="00DB4D63" w:rsidRPr="00DB4D63" w:rsidRDefault="00DB4D63" w:rsidP="00C05F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Распределение субсидий бюджета Республики Хакасия направленных на софинансирование расходов, выделяемых местным бюджетам на софинансирование мероприятий муниципальных целевых программ в области энергосбережения и повышения энергетической эффективности, осуществляется в соответствии с правилами предоставления субсидий из бюджета Республики Хакасия</w:t>
      </w:r>
      <w:r w:rsidR="00C05F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направленных на софинансирование расходов бюджетам муниципальных образований Республики Хакасия на проведение мероприятий по энергосбережению и развитию возобновляемых источников энергии.</w:t>
      </w:r>
      <w:proofErr w:type="gramEnd"/>
    </w:p>
    <w:p w:rsidR="00C63AAF" w:rsidRDefault="00DB4D63" w:rsidP="00C05F39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B4D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Важнейшим элементом является взаимосвязь планирования, мониторинга, уточнения и корректировки в реализации Программы. В связи с этим предполагается ежеквартальный анализ хода реализации Программы на основе оценки результативности ее мероприятий и достижения целевых индикаторов.</w:t>
      </w:r>
    </w:p>
    <w:p w:rsidR="00C63AAF" w:rsidRPr="00C63AAF" w:rsidRDefault="00C63AAF" w:rsidP="004849B7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C63AA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Раздел 7. Оценка социально-экономической</w:t>
      </w:r>
      <w:r w:rsidR="00C05F3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C63AA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эффективности реализации Программы</w:t>
      </w:r>
    </w:p>
    <w:p w:rsidR="00C63AAF" w:rsidRPr="004849B7" w:rsidRDefault="00C63AAF" w:rsidP="004849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Программы позволит:</w:t>
      </w:r>
    </w:p>
    <w:p w:rsidR="00C63AAF" w:rsidRPr="004849B7" w:rsidRDefault="00C63AAF" w:rsidP="00484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- осуществить постепенный переход потребителей топливно-энергетических ресурсов на энергосберегающий путь функционирования и развития;</w:t>
      </w:r>
    </w:p>
    <w:p w:rsidR="00C63AAF" w:rsidRPr="004849B7" w:rsidRDefault="00C63AAF" w:rsidP="00484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- улучшить экологическую обстановку в муниципальном образовании.</w:t>
      </w:r>
    </w:p>
    <w:p w:rsidR="00C63AAF" w:rsidRPr="004849B7" w:rsidRDefault="00C63AAF" w:rsidP="004849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Целевые показатели в области энергосбережения и повышения энергетической эффективности Программы рассчитываются в соответствии с Постановлением Правительства Российской Федерации от 31</w:t>
      </w:r>
      <w:r w:rsid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.12.2009 г.</w:t>
      </w: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1225 </w:t>
      </w:r>
      <w:r w:rsid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«О требованиях к региональным и муниципальным программам в области энергосбережения и повышения энергетической эффективности».</w:t>
      </w:r>
    </w:p>
    <w:p w:rsidR="00C63AAF" w:rsidRPr="004849B7" w:rsidRDefault="00C63AAF" w:rsidP="004849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эффекта от внедрения каждого энергосберегающего мероприятия может быть сделана только для конкретного объекта и выражена в снижении общего уровня затрат на оплату потребленной энергии (электрической и тепловой), снижении потребления конкретного вида энергии, снижении потерь энергии.</w:t>
      </w:r>
    </w:p>
    <w:p w:rsidR="00C63AAF" w:rsidRPr="004849B7" w:rsidRDefault="00C63AAF" w:rsidP="001874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целом по муниципальному образованию наиболее обобщенной характеристикой эффективности мероприятий Программы может служить величина годового экономического эффекта от внедрения энергосберегающих мероприятий. Этот эффект может рассчитываться по разным методикам в зависимости от вида энергосберегающего мероприятия, но при соблюдении единого принципа экономии </w:t>
      </w:r>
      <w:r w:rsidR="0018741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разности между затратами, которые несет за расчетный период потребитель энергетических ресурсов, если не внедряет энергосберегающее мероприятие, и затратами, которые несет потребитель энергетических ресурсов после внедрения энергосберегающего мероприятия за тот же период.</w:t>
      </w:r>
    </w:p>
    <w:p w:rsidR="00C63AAF" w:rsidRPr="004849B7" w:rsidRDefault="00C63AAF" w:rsidP="001874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Основным показателем эффективности Программы является то, что в результате комплексного подхода к задаче энергосбережения через реализацию в полном объеме мероприятий Программы будет возможно:</w:t>
      </w:r>
    </w:p>
    <w:p w:rsidR="00C63AAF" w:rsidRPr="004849B7" w:rsidRDefault="00C63AAF" w:rsidP="00E518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обеспечить рациональное использование тепловой энергии, природного газа, электроэнергии и холодной воды;</w:t>
      </w:r>
    </w:p>
    <w:p w:rsidR="00C63AAF" w:rsidRPr="004849B7" w:rsidRDefault="00C63AAF" w:rsidP="00E518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- снизить расходы бюджета на финансирование оплаты коммунальных услуг по отоплению, холодному водоснабжению, газу и электроэнергии за счет ежегодного снижения потребления энергоресурсов не ниже 3 процентов;</w:t>
      </w:r>
    </w:p>
    <w:p w:rsidR="00C63AAF" w:rsidRPr="004849B7" w:rsidRDefault="00C63AAF" w:rsidP="00E518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49B7">
        <w:rPr>
          <w:rFonts w:ascii="Times New Roman" w:eastAsia="Times New Roman" w:hAnsi="Times New Roman" w:cs="Times New Roman"/>
          <w:sz w:val="26"/>
          <w:szCs w:val="26"/>
          <w:lang w:eastAsia="ru-RU"/>
        </w:rPr>
        <w:t>- оплачивать фактическое, а не расчетное (нормативное) потребление тепловой энергии и холодной воды;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обеспечить поддержание комфортной температуры внутри здания независимо от погодных колебаний для обеспечения нормальной жизнедеятельности людей.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Экономическая эффективность Программы определяется снижением расходов бюджета на финансирование оплаты коммунальных услуг в среднем не менее чем на 6 процентов за период реализации Программы.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Экономическая эффективность отражает результаты внедрения энергосберегающих мероприятий и определяется разностью между денежными доходами и расходами от реализации мероприятий Программы, а также отражает изменение величины спроса на топливно-энергетические ресурсы в результате замещения более дорогих видов топлива менее дорогими.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эффективности использования средств, направляемых на реализацию энергосберегающих мероприятий, проводится на основании простого срока окупаемости энергосберегающего мероприятия.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простого срока окупаемости энергосберегающего мероприятия проводится для предварительной оценки экономической эффективности энергосберегающего мероприятия на стадии составления технико-экономического обоснования данного мероприятия и осуществляется по следующей формуле:</w:t>
      </w:r>
    </w:p>
    <w:p w:rsidR="00B1363B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1363B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Тп</w:t>
      </w:r>
      <w:r w:rsidRPr="004041F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m:t>К</m:t>
            </m:r>
          </m:num>
          <m:den>
            <m:sSub>
              <m:sSubPr>
                <m:ctrlPr>
                  <w:rPr>
                    <w:rFonts w:ascii="Cambria Math" w:eastAsia="Times New Roman" w:hAnsi="Times New Roman" w:cs="Times New Roman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Times New Roman" w:eastAsia="Times New Roman" w:hAnsi="Times New Roman" w:cs="Times New Roman"/>
                    <w:sz w:val="32"/>
                    <w:szCs w:val="32"/>
                    <w:lang w:eastAsia="ru-RU"/>
                  </w:rPr>
                  <m:t>э</m:t>
                </m:r>
              </m:e>
              <m:sub>
                <m:r>
                  <w:rPr>
                    <w:rFonts w:ascii="Times New Roman" w:eastAsia="Times New Roman" w:hAnsi="Times New Roman" w:cs="Times New Roman"/>
                    <w:sz w:val="32"/>
                    <w:szCs w:val="32"/>
                    <w:lang w:eastAsia="ru-RU"/>
                  </w:rPr>
                  <m:t>год</m:t>
                </m:r>
              </m:sub>
            </m:sSub>
          </m:den>
        </m:f>
        <w:proofErr w:type="gramStart"/>
      </m:oMath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,</w:t>
      </w:r>
      <w:proofErr w:type="gramEnd"/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где</w:t>
      </w:r>
    </w:p>
    <w:p w:rsidR="00B1363B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3AAF" w:rsidRPr="004041F5" w:rsidRDefault="00C63AAF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Тп</w:t>
      </w:r>
      <w:r w:rsidR="00B1363B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простой срок окупаемости энергосберегающего мероприятия (лет);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– 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капитальные вложения (инвестиции) в реализацию энергосберегающего мероприятия (из всех источников финансирования) (млн. рублей);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Эгод –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годовая экономия, получаемая от реализации энергосберегающего мероприятия (млн. рублей).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Годовая экономия, получаемая от реализации энергосберегающего мероприятия, рассчитывается по следующей формуле:</w:t>
      </w:r>
    </w:p>
    <w:p w:rsidR="00C63AAF" w:rsidRPr="004041F5" w:rsidRDefault="00B1363B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Эгод= (К1x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О1</w:t>
      </w: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-К2x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О2), где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Эгод – 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годовая экономия, получаемая от реализации энергосберегающего мероприятия (млн. рублей);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К1 – 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единицы объема энергетических ресурсов, потребленных до внедрения энергосберегающего мероприятия;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О1 – 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годовой объем энергетических ресурсов, потребленных до внедрения энергосберегающего мероприятия;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К2 – 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стоимость единицы объема энергетических ресурсов, потребленных после внедрения</w:t>
      </w: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энергосберегающего мероприятия;</w:t>
      </w:r>
    </w:p>
    <w:p w:rsidR="00C63AAF" w:rsidRPr="004041F5" w:rsidRDefault="00B1363B" w:rsidP="0040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О2 – </w:t>
      </w:r>
      <w:r w:rsidR="00C63AAF"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годовой объем энергетических ресурсов, потребленных после внедрения энергосберегающего мероприятия.</w:t>
      </w:r>
    </w:p>
    <w:p w:rsidR="00C63AAF" w:rsidRPr="004041F5" w:rsidRDefault="00C63AAF" w:rsidP="004041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41F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Капитальные вложения (инвестиции) в реализацию энергосберегающего мероприятия включают в себя расходы по разработке бизнес-плана или технико-экономического обоснования данного мероприятия, стоимость проектно-изыскательских работ, основного и вспомогательного оборудования, строительно-монтажных и пусконаладочных работ.</w:t>
      </w:r>
    </w:p>
    <w:p w:rsidR="0039242B" w:rsidRPr="004849B7" w:rsidRDefault="0039242B" w:rsidP="00484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0DA4" w:rsidRPr="004849B7" w:rsidRDefault="00AF0DA4" w:rsidP="00484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92F3A" w:rsidRDefault="00992F3A" w:rsidP="003924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992F3A" w:rsidSect="00642D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82E43" w:rsidRPr="00A71129" w:rsidRDefault="00F82E43" w:rsidP="00A711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2</w:t>
      </w:r>
    </w:p>
    <w:p w:rsidR="00F82E43" w:rsidRPr="00A71129" w:rsidRDefault="00F82E43" w:rsidP="00A711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муниципальной Программе «Энергосбережение и повышение</w:t>
      </w:r>
    </w:p>
    <w:p w:rsidR="00A71129" w:rsidRDefault="00F82E43" w:rsidP="00A7112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энергетической эффективности администрации </w:t>
      </w:r>
    </w:p>
    <w:p w:rsidR="00F82E43" w:rsidRPr="00A71129" w:rsidRDefault="00F82E43" w:rsidP="00A71129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 на 20</w:t>
      </w:r>
      <w:r w:rsidR="00692CFE"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692CFE"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</w:t>
      </w:r>
    </w:p>
    <w:p w:rsidR="00D81A36" w:rsidRDefault="001265C8" w:rsidP="00D81A3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Мероприятия и прогнозируемые объемы финансирования муниципальной программы </w:t>
      </w:r>
    </w:p>
    <w:p w:rsidR="00A71129" w:rsidRDefault="001265C8" w:rsidP="00D81A3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«Энергосбережение и повышение энергетической эффективности </w:t>
      </w:r>
    </w:p>
    <w:p w:rsidR="001265C8" w:rsidRPr="00A71129" w:rsidRDefault="001265C8" w:rsidP="00D81A36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территории</w:t>
      </w:r>
      <w:r w:rsid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Кызласского</w:t>
      </w: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</w:t>
      </w:r>
      <w:r w:rsid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3E26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</w:t>
      </w: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tbl>
      <w:tblPr>
        <w:tblStyle w:val="a3"/>
        <w:tblW w:w="14661" w:type="dxa"/>
        <w:tblLayout w:type="fixed"/>
        <w:tblLook w:val="04A0"/>
      </w:tblPr>
      <w:tblGrid>
        <w:gridCol w:w="392"/>
        <w:gridCol w:w="4111"/>
        <w:gridCol w:w="1984"/>
        <w:gridCol w:w="1559"/>
        <w:gridCol w:w="2127"/>
        <w:gridCol w:w="1984"/>
        <w:gridCol w:w="2504"/>
      </w:tblGrid>
      <w:tr w:rsidR="008C1131" w:rsidRPr="00986422" w:rsidTr="000F754D">
        <w:trPr>
          <w:trHeight w:val="1260"/>
        </w:trPr>
        <w:tc>
          <w:tcPr>
            <w:tcW w:w="392" w:type="dxa"/>
            <w:vMerge w:val="restart"/>
          </w:tcPr>
          <w:p w:rsidR="001265C8" w:rsidRPr="00A71129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265C8" w:rsidRPr="00A71129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711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111" w:type="dxa"/>
            <w:vMerge w:val="restart"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559" w:type="dxa"/>
            <w:vMerge w:val="restart"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111" w:type="dxa"/>
            <w:gridSpan w:val="2"/>
          </w:tcPr>
          <w:p w:rsidR="001265C8" w:rsidRPr="00A71129" w:rsidRDefault="00A71129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Прогнозируемый объе</w:t>
            </w:r>
            <w:r w:rsidR="001265C8" w:rsidRPr="00A71129">
              <w:rPr>
                <w:rFonts w:ascii="Times New Roman" w:hAnsi="Times New Roman" w:cs="Times New Roman"/>
                <w:sz w:val="24"/>
                <w:szCs w:val="24"/>
              </w:rPr>
              <w:t>м финансирования (тыс.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5C8" w:rsidRPr="00A71129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2504" w:type="dxa"/>
            <w:vMerge w:val="restart"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8C1131" w:rsidRPr="00986422" w:rsidTr="000F754D">
        <w:trPr>
          <w:trHeight w:val="613"/>
        </w:trPr>
        <w:tc>
          <w:tcPr>
            <w:tcW w:w="392" w:type="dxa"/>
            <w:vMerge/>
          </w:tcPr>
          <w:p w:rsidR="001265C8" w:rsidRPr="00A71129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Респуб</w:t>
            </w:r>
            <w:r w:rsidR="00A7112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иканский бюджет</w:t>
            </w:r>
          </w:p>
        </w:tc>
        <w:tc>
          <w:tcPr>
            <w:tcW w:w="1984" w:type="dxa"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12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504" w:type="dxa"/>
            <w:vMerge/>
          </w:tcPr>
          <w:p w:rsidR="001265C8" w:rsidRPr="00A71129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31" w:rsidRPr="00986422" w:rsidTr="000F754D">
        <w:tc>
          <w:tcPr>
            <w:tcW w:w="392" w:type="dxa"/>
          </w:tcPr>
          <w:p w:rsidR="001265C8" w:rsidRPr="009703E4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1265C8" w:rsidRPr="009703E4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1265C8" w:rsidRPr="009703E4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265C8" w:rsidRPr="009703E4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1265C8" w:rsidRPr="009703E4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1265C8" w:rsidRPr="009703E4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4" w:type="dxa"/>
          </w:tcPr>
          <w:p w:rsidR="001265C8" w:rsidRPr="009703E4" w:rsidRDefault="001265C8" w:rsidP="008C11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C1131" w:rsidRPr="00986422" w:rsidTr="000F754D">
        <w:tc>
          <w:tcPr>
            <w:tcW w:w="392" w:type="dxa"/>
          </w:tcPr>
          <w:p w:rsidR="001265C8" w:rsidRPr="009703E4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E09A1" w:rsidRPr="009703E4" w:rsidRDefault="00D50391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энергетических обследований и ведения </w:t>
            </w:r>
            <w:r w:rsidR="001265C8"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энергетическ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="00CB0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Паспортов объектов муниципальных учреждений</w:t>
            </w:r>
          </w:p>
        </w:tc>
        <w:tc>
          <w:tcPr>
            <w:tcW w:w="1984" w:type="dxa"/>
          </w:tcPr>
          <w:p w:rsidR="001265C8" w:rsidRPr="009703E4" w:rsidRDefault="008C1131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1265C8"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265C8" w:rsidRPr="008C1131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Кызласского сельсовета</w:t>
            </w:r>
          </w:p>
        </w:tc>
        <w:tc>
          <w:tcPr>
            <w:tcW w:w="1559" w:type="dxa"/>
          </w:tcPr>
          <w:p w:rsidR="001265C8" w:rsidRPr="009703E4" w:rsidRDefault="00717E3B" w:rsidP="0011693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16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1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C11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265C8" w:rsidRPr="009703E4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1265C8" w:rsidRPr="009703E4" w:rsidRDefault="00116933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4" w:type="dxa"/>
          </w:tcPr>
          <w:p w:rsidR="001265C8" w:rsidRPr="009703E4" w:rsidRDefault="00717E3B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энергоаудита</w:t>
            </w:r>
          </w:p>
        </w:tc>
      </w:tr>
      <w:tr w:rsidR="008C1131" w:rsidRPr="00986422" w:rsidTr="000F754D">
        <w:tc>
          <w:tcPr>
            <w:tcW w:w="392" w:type="dxa"/>
          </w:tcPr>
          <w:p w:rsidR="001265C8" w:rsidRPr="009703E4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1265C8" w:rsidRPr="009703E4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разъяснительной работы</w:t>
            </w:r>
          </w:p>
          <w:p w:rsidR="001265C8" w:rsidRPr="009703E4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работников на тему важности</w:t>
            </w:r>
          </w:p>
          <w:p w:rsidR="001265C8" w:rsidRPr="008C1131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экономии энергии и энергоресурсов</w:t>
            </w:r>
          </w:p>
        </w:tc>
        <w:tc>
          <w:tcPr>
            <w:tcW w:w="1984" w:type="dxa"/>
          </w:tcPr>
          <w:p w:rsidR="001265C8" w:rsidRPr="009703E4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265C8" w:rsidRPr="009703E4" w:rsidRDefault="001265C8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Кызласского сельсовета</w:t>
            </w:r>
          </w:p>
        </w:tc>
        <w:tc>
          <w:tcPr>
            <w:tcW w:w="1559" w:type="dxa"/>
          </w:tcPr>
          <w:p w:rsidR="001265C8" w:rsidRPr="009703E4" w:rsidRDefault="00262B48" w:rsidP="003E263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26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E26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C11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81A3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:rsidR="001265C8" w:rsidRPr="009703E4" w:rsidRDefault="00120A1B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1265C8" w:rsidRPr="009703E4" w:rsidRDefault="00120A1B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04" w:type="dxa"/>
          </w:tcPr>
          <w:p w:rsidR="001265C8" w:rsidRPr="009703E4" w:rsidRDefault="00232E0C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обеспечение по </w:t>
            </w:r>
            <w:r w:rsidR="00120A1B" w:rsidRPr="009703E4">
              <w:rPr>
                <w:rFonts w:ascii="Times New Roman" w:hAnsi="Times New Roman" w:cs="Times New Roman"/>
                <w:sz w:val="24"/>
                <w:szCs w:val="24"/>
              </w:rPr>
              <w:t>вопросам энергосбережения</w:t>
            </w:r>
          </w:p>
        </w:tc>
      </w:tr>
      <w:tr w:rsidR="008C1131" w:rsidRPr="00986422" w:rsidTr="000F754D">
        <w:trPr>
          <w:trHeight w:val="1124"/>
        </w:trPr>
        <w:tc>
          <w:tcPr>
            <w:tcW w:w="392" w:type="dxa"/>
          </w:tcPr>
          <w:p w:rsidR="001265C8" w:rsidRPr="009703E4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1265C8" w:rsidRPr="009703E4" w:rsidRDefault="00CB00D0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муниципальных </w:t>
            </w:r>
            <w:r w:rsidR="001265C8"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65C8"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правовых актов в сфере</w:t>
            </w:r>
          </w:p>
          <w:p w:rsidR="001265C8" w:rsidRPr="009703E4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энергосбережения</w:t>
            </w:r>
          </w:p>
          <w:p w:rsidR="001265C8" w:rsidRPr="009703E4" w:rsidRDefault="001265C8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265C8" w:rsidRPr="009703E4" w:rsidRDefault="00CB00D0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1265C8"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265C8" w:rsidRPr="009703E4" w:rsidRDefault="001265C8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Кызласского сельсовета</w:t>
            </w:r>
          </w:p>
        </w:tc>
        <w:tc>
          <w:tcPr>
            <w:tcW w:w="1559" w:type="dxa"/>
          </w:tcPr>
          <w:p w:rsidR="001265C8" w:rsidRPr="009703E4" w:rsidRDefault="00096EA7" w:rsidP="003E263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E26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E26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1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81A3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:rsidR="001265C8" w:rsidRPr="009703E4" w:rsidRDefault="00262B48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1265C8" w:rsidRPr="009703E4" w:rsidRDefault="00262B48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04" w:type="dxa"/>
          </w:tcPr>
          <w:p w:rsidR="001265C8" w:rsidRPr="009703E4" w:rsidRDefault="00262B48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Обоснование энергетической эффективности расходования финансовых средств</w:t>
            </w:r>
          </w:p>
        </w:tc>
      </w:tr>
      <w:tr w:rsidR="008C1131" w:rsidRPr="00986422" w:rsidTr="000F754D">
        <w:trPr>
          <w:trHeight w:val="1407"/>
        </w:trPr>
        <w:tc>
          <w:tcPr>
            <w:tcW w:w="392" w:type="dxa"/>
          </w:tcPr>
          <w:p w:rsidR="001265C8" w:rsidRPr="009703E4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1" w:type="dxa"/>
          </w:tcPr>
          <w:p w:rsidR="001265C8" w:rsidRPr="00232E0C" w:rsidRDefault="00120A1B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систем уличного освещения с применением узлов учета и</w:t>
            </w:r>
            <w:r w:rsidR="00232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энергосберегающих светильников в населенных пунктах муниципального образования</w:t>
            </w:r>
          </w:p>
        </w:tc>
        <w:tc>
          <w:tcPr>
            <w:tcW w:w="1984" w:type="dxa"/>
          </w:tcPr>
          <w:p w:rsidR="00232E0C" w:rsidRPr="009703E4" w:rsidRDefault="00232E0C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265C8" w:rsidRPr="009703E4" w:rsidRDefault="00232E0C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Кызласского сельсовета</w:t>
            </w:r>
          </w:p>
        </w:tc>
        <w:tc>
          <w:tcPr>
            <w:tcW w:w="1559" w:type="dxa"/>
          </w:tcPr>
          <w:p w:rsidR="00D96736" w:rsidRPr="009703E4" w:rsidRDefault="00D96736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2E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96736" w:rsidRPr="009703E4" w:rsidRDefault="00096EA7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2E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265C8" w:rsidRPr="009703E4" w:rsidRDefault="00D96736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32E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44640" w:rsidRPr="009703E4" w:rsidRDefault="00232E0C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265C8" w:rsidRPr="009703E4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1265C8" w:rsidRPr="006C5449" w:rsidRDefault="00A50867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107080</w:t>
            </w:r>
          </w:p>
          <w:p w:rsidR="00C54B24" w:rsidRPr="006C5449" w:rsidRDefault="00C54B2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44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1265C8" w:rsidRPr="009703E4" w:rsidRDefault="00116933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4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0867">
              <w:rPr>
                <w:rFonts w:ascii="Times New Roman" w:hAnsi="Times New Roman" w:cs="Times New Roman"/>
                <w:sz w:val="24"/>
                <w:szCs w:val="24"/>
              </w:rPr>
              <w:t>2920</w:t>
            </w:r>
          </w:p>
          <w:p w:rsidR="001265C8" w:rsidRPr="009703E4" w:rsidRDefault="001265C8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1265C8" w:rsidRPr="009703E4" w:rsidRDefault="001D010E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Снижение потреб</w:t>
            </w:r>
            <w:r w:rsidR="00232E0C">
              <w:rPr>
                <w:rFonts w:ascii="Times New Roman" w:hAnsi="Times New Roman" w:cs="Times New Roman"/>
                <w:sz w:val="24"/>
                <w:szCs w:val="24"/>
              </w:rPr>
              <w:t xml:space="preserve">ления электроэнергии в системах </w:t>
            </w: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уличного освещения</w:t>
            </w:r>
          </w:p>
        </w:tc>
      </w:tr>
      <w:tr w:rsidR="008C1131" w:rsidRPr="00986422" w:rsidTr="000F754D">
        <w:tc>
          <w:tcPr>
            <w:tcW w:w="392" w:type="dxa"/>
          </w:tcPr>
          <w:p w:rsidR="001265C8" w:rsidRPr="009703E4" w:rsidRDefault="001265C8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1265C8" w:rsidRPr="009703E4" w:rsidRDefault="00262B4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старых деревянных оконных блоков на окна ПВХ (теплосберегающих), замена входных дверей на теплосберегающие в административных зданиях и зданиях подведомственных учреждений</w:t>
            </w:r>
          </w:p>
        </w:tc>
        <w:tc>
          <w:tcPr>
            <w:tcW w:w="1984" w:type="dxa"/>
          </w:tcPr>
          <w:p w:rsidR="001265C8" w:rsidRPr="009703E4" w:rsidRDefault="001265C8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</w:t>
            </w:r>
          </w:p>
        </w:tc>
        <w:tc>
          <w:tcPr>
            <w:tcW w:w="1559" w:type="dxa"/>
          </w:tcPr>
          <w:p w:rsidR="00DE1BA9" w:rsidRPr="009703E4" w:rsidRDefault="00DE1BA9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DE1BA9" w:rsidRPr="009703E4" w:rsidRDefault="00DE1BA9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265C8" w:rsidRPr="00DE1BA9" w:rsidRDefault="001265C8" w:rsidP="001269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1265C8" w:rsidRPr="009703E4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D96736" w:rsidRDefault="00D96736" w:rsidP="00116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6933" w:rsidRPr="009703E4" w:rsidRDefault="00116933" w:rsidP="00116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4" w:type="dxa"/>
          </w:tcPr>
          <w:p w:rsidR="001265C8" w:rsidRPr="009703E4" w:rsidRDefault="00262B48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Экономия теплоэнергии</w:t>
            </w:r>
          </w:p>
        </w:tc>
      </w:tr>
      <w:tr w:rsidR="0090610C" w:rsidRPr="00986422" w:rsidTr="000F754D">
        <w:tc>
          <w:tcPr>
            <w:tcW w:w="392" w:type="dxa"/>
          </w:tcPr>
          <w:p w:rsidR="0090610C" w:rsidRPr="009703E4" w:rsidRDefault="00CF4147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F4147" w:rsidRPr="009703E4" w:rsidRDefault="00CF414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</w:t>
            </w:r>
          </w:p>
          <w:p w:rsidR="00CF4147" w:rsidRPr="009703E4" w:rsidRDefault="00CF414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Кызл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асского сельсовета информации о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требованиях</w:t>
            </w:r>
            <w:r w:rsidR="00EB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законодательства об энергосбережении и</w:t>
            </w:r>
            <w:r w:rsidR="00EB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повышении энергетической</w:t>
            </w:r>
            <w:r w:rsidR="00EB03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эффективности,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другой информации по</w:t>
            </w:r>
          </w:p>
          <w:p w:rsidR="0090610C" w:rsidRPr="009703E4" w:rsidRDefault="00CF414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энергосбережению</w:t>
            </w:r>
          </w:p>
        </w:tc>
        <w:tc>
          <w:tcPr>
            <w:tcW w:w="1984" w:type="dxa"/>
          </w:tcPr>
          <w:p w:rsidR="0090610C" w:rsidRPr="009703E4" w:rsidRDefault="00EB038C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</w:t>
            </w:r>
          </w:p>
        </w:tc>
        <w:tc>
          <w:tcPr>
            <w:tcW w:w="1559" w:type="dxa"/>
          </w:tcPr>
          <w:p w:rsidR="0090610C" w:rsidRPr="009703E4" w:rsidRDefault="00EB038C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2127" w:type="dxa"/>
          </w:tcPr>
          <w:p w:rsidR="0090610C" w:rsidRPr="009703E4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90610C" w:rsidRPr="009703E4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04" w:type="dxa"/>
          </w:tcPr>
          <w:p w:rsidR="0090610C" w:rsidRPr="009703E4" w:rsidRDefault="0090610C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A37" w:rsidRPr="00986422" w:rsidTr="000F754D">
        <w:tc>
          <w:tcPr>
            <w:tcW w:w="392" w:type="dxa"/>
          </w:tcPr>
          <w:p w:rsidR="00D82A37" w:rsidRDefault="00D82A37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D82A37" w:rsidRPr="009703E4" w:rsidRDefault="00D82A3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обучение ответственных</w:t>
            </w:r>
          </w:p>
          <w:p w:rsidR="00D82A37" w:rsidRPr="009703E4" w:rsidRDefault="0080762F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 за энергосбережение, </w:t>
            </w:r>
            <w:proofErr w:type="gramStart"/>
            <w:r w:rsidR="00D82A37"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D82A37" w:rsidRPr="009703E4" w:rsidRDefault="00D82A3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программе энергосбережения</w:t>
            </w:r>
          </w:p>
        </w:tc>
        <w:tc>
          <w:tcPr>
            <w:tcW w:w="1984" w:type="dxa"/>
          </w:tcPr>
          <w:p w:rsidR="00D82A37" w:rsidRPr="009703E4" w:rsidRDefault="00D82A3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</w:t>
            </w:r>
          </w:p>
        </w:tc>
        <w:tc>
          <w:tcPr>
            <w:tcW w:w="1559" w:type="dxa"/>
          </w:tcPr>
          <w:p w:rsidR="00D82A37" w:rsidRDefault="00D82A37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2127" w:type="dxa"/>
          </w:tcPr>
          <w:p w:rsidR="00D82A37" w:rsidRDefault="000F754D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D82A37" w:rsidRDefault="000F754D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04" w:type="dxa"/>
          </w:tcPr>
          <w:p w:rsidR="00D82A37" w:rsidRPr="009703E4" w:rsidRDefault="00D82A37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A37" w:rsidRPr="00986422" w:rsidTr="000F754D">
        <w:tc>
          <w:tcPr>
            <w:tcW w:w="392" w:type="dxa"/>
          </w:tcPr>
          <w:p w:rsidR="00D82A37" w:rsidRDefault="00D82A37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D82A37" w:rsidRPr="009703E4" w:rsidRDefault="00D82A37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современных приборов учета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электрической энергии,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поверка, замена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вышедших из строя приборов</w:t>
            </w:r>
          </w:p>
        </w:tc>
        <w:tc>
          <w:tcPr>
            <w:tcW w:w="1984" w:type="dxa"/>
          </w:tcPr>
          <w:p w:rsidR="00D82A37" w:rsidRPr="009703E4" w:rsidRDefault="00126914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счет филиала ПАО «Россети Сибирь»</w:t>
            </w:r>
          </w:p>
        </w:tc>
        <w:tc>
          <w:tcPr>
            <w:tcW w:w="1559" w:type="dxa"/>
          </w:tcPr>
          <w:p w:rsidR="00D82A37" w:rsidRDefault="00126914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2127" w:type="dxa"/>
          </w:tcPr>
          <w:p w:rsidR="00D82A37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D82A37" w:rsidRDefault="00126914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04" w:type="dxa"/>
          </w:tcPr>
          <w:p w:rsidR="00D82A37" w:rsidRPr="009703E4" w:rsidRDefault="00126914" w:rsidP="00126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По мере истечения срока службы приборов учета</w:t>
            </w:r>
          </w:p>
        </w:tc>
      </w:tr>
      <w:tr w:rsidR="000F754D" w:rsidRPr="00986422" w:rsidTr="000F754D">
        <w:tc>
          <w:tcPr>
            <w:tcW w:w="392" w:type="dxa"/>
          </w:tcPr>
          <w:p w:rsidR="000F754D" w:rsidRDefault="000F754D" w:rsidP="00D82A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0F754D" w:rsidRPr="009703E4" w:rsidRDefault="000F754D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ежегодного мониторинга</w:t>
            </w:r>
          </w:p>
          <w:p w:rsidR="000F754D" w:rsidRPr="009703E4" w:rsidRDefault="000F754D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фактических показателей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по энергосбережению</w:t>
            </w:r>
          </w:p>
        </w:tc>
        <w:tc>
          <w:tcPr>
            <w:tcW w:w="1984" w:type="dxa"/>
          </w:tcPr>
          <w:p w:rsidR="000F754D" w:rsidRPr="009703E4" w:rsidRDefault="000F754D" w:rsidP="0012691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</w:t>
            </w:r>
          </w:p>
        </w:tc>
        <w:tc>
          <w:tcPr>
            <w:tcW w:w="1559" w:type="dxa"/>
          </w:tcPr>
          <w:p w:rsidR="000F754D" w:rsidRDefault="000F754D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54B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2127" w:type="dxa"/>
          </w:tcPr>
          <w:p w:rsidR="000F754D" w:rsidRDefault="000F754D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4" w:type="dxa"/>
          </w:tcPr>
          <w:p w:rsidR="000F754D" w:rsidRDefault="000F754D" w:rsidP="00126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504" w:type="dxa"/>
            <w:shd w:val="clear" w:color="auto" w:fill="auto"/>
          </w:tcPr>
          <w:p w:rsidR="000F754D" w:rsidRPr="009703E4" w:rsidRDefault="000F754D" w:rsidP="00442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3E4">
              <w:rPr>
                <w:rFonts w:ascii="Times New Roman" w:hAnsi="Times New Roman" w:cs="Times New Roman"/>
                <w:sz w:val="24"/>
                <w:szCs w:val="24"/>
              </w:rPr>
              <w:t>Сверка результатов работы программы по энергоэффективности</w:t>
            </w:r>
          </w:p>
        </w:tc>
      </w:tr>
      <w:tr w:rsidR="000F754D" w:rsidRPr="00986422" w:rsidTr="000F754D">
        <w:tc>
          <w:tcPr>
            <w:tcW w:w="8046" w:type="dxa"/>
            <w:gridSpan w:val="4"/>
          </w:tcPr>
          <w:p w:rsidR="000F754D" w:rsidRPr="000F754D" w:rsidRDefault="000F754D" w:rsidP="000F75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54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127" w:type="dxa"/>
          </w:tcPr>
          <w:p w:rsidR="000F754D" w:rsidRDefault="000F754D" w:rsidP="00EB0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F754D" w:rsidRDefault="00116933" w:rsidP="00C5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0F7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4" w:type="dxa"/>
          </w:tcPr>
          <w:p w:rsidR="000F754D" w:rsidRPr="009703E4" w:rsidRDefault="000F754D" w:rsidP="004428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7FD6" w:rsidRPr="000F754D" w:rsidRDefault="00C07FD6" w:rsidP="000F754D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3"/>
          <w:szCs w:val="23"/>
          <w:lang w:eastAsia="ru-RU"/>
        </w:rPr>
      </w:pPr>
    </w:p>
    <w:p w:rsidR="003C4E1D" w:rsidRPr="00A71129" w:rsidRDefault="003C4E1D" w:rsidP="003C4E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Приложение № 3</w:t>
      </w:r>
    </w:p>
    <w:p w:rsidR="003C4E1D" w:rsidRPr="00A71129" w:rsidRDefault="003C4E1D" w:rsidP="003C4E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муниципальной Программе «Энергосбережение и повышение</w:t>
      </w:r>
    </w:p>
    <w:p w:rsidR="003C4E1D" w:rsidRDefault="003C4E1D" w:rsidP="003C4E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энергетической эффективности администрации </w:t>
      </w:r>
    </w:p>
    <w:p w:rsidR="003C4E1D" w:rsidRPr="00A71129" w:rsidRDefault="003C4E1D" w:rsidP="00377418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Кызласского сельсовета на 202</w:t>
      </w:r>
      <w:r w:rsidR="00C54B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-202</w:t>
      </w:r>
      <w:r w:rsidR="00C54B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A7112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годы»</w:t>
      </w:r>
    </w:p>
    <w:p w:rsidR="00986422" w:rsidRPr="00986422" w:rsidRDefault="00986422" w:rsidP="009864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864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Целевые показатели муниципальной программы</w:t>
      </w:r>
    </w:p>
    <w:p w:rsidR="00377418" w:rsidRDefault="00986422" w:rsidP="009864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9864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«Энергосбережение и повышение энергетической э</w:t>
      </w:r>
      <w:r w:rsidR="0037741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ффективности администрации</w:t>
      </w:r>
    </w:p>
    <w:p w:rsidR="00892057" w:rsidRDefault="00986422" w:rsidP="0037741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Кызласского сельсовета</w:t>
      </w:r>
      <w:r w:rsidRPr="009864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на 20</w:t>
      </w:r>
      <w:r w:rsidR="00E255E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</w:t>
      </w:r>
      <w:r w:rsidR="00C54B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</w:t>
      </w:r>
      <w:r w:rsidR="00E255E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-202</w:t>
      </w:r>
      <w:r w:rsidR="00C54B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6</w:t>
      </w:r>
      <w:r w:rsidRPr="0098642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годы»</w:t>
      </w:r>
    </w:p>
    <w:tbl>
      <w:tblPr>
        <w:tblStyle w:val="a3"/>
        <w:tblW w:w="15247" w:type="dxa"/>
        <w:tblLook w:val="04A0"/>
      </w:tblPr>
      <w:tblGrid>
        <w:gridCol w:w="567"/>
        <w:gridCol w:w="4756"/>
        <w:gridCol w:w="1292"/>
        <w:gridCol w:w="723"/>
        <w:gridCol w:w="1701"/>
        <w:gridCol w:w="1701"/>
        <w:gridCol w:w="1559"/>
        <w:gridCol w:w="2204"/>
        <w:gridCol w:w="744"/>
      </w:tblGrid>
      <w:tr w:rsidR="00591892" w:rsidTr="00D605C1">
        <w:trPr>
          <w:gridAfter w:val="1"/>
          <w:wAfter w:w="744" w:type="dxa"/>
          <w:trHeight w:val="314"/>
        </w:trPr>
        <w:tc>
          <w:tcPr>
            <w:tcW w:w="567" w:type="dxa"/>
            <w:vMerge w:val="restart"/>
          </w:tcPr>
          <w:p w:rsidR="00591892" w:rsidRPr="00FB134B" w:rsidRDefault="00591892" w:rsidP="00FB13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591892" w:rsidRPr="00FB134B" w:rsidRDefault="00591892" w:rsidP="00FB134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4756" w:type="dxa"/>
            <w:vMerge w:val="restart"/>
          </w:tcPr>
          <w:p w:rsidR="00591892" w:rsidRPr="00FB134B" w:rsidRDefault="00591892" w:rsidP="00377418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591892" w:rsidRPr="00FB134B" w:rsidRDefault="00591892" w:rsidP="00377418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888" w:type="dxa"/>
            <w:gridSpan w:val="5"/>
          </w:tcPr>
          <w:p w:rsidR="00591892" w:rsidRPr="00FB134B" w:rsidRDefault="00591892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 достигнутые и планируемые показатели</w:t>
            </w:r>
          </w:p>
        </w:tc>
      </w:tr>
      <w:tr w:rsidR="00116933" w:rsidTr="00116933">
        <w:trPr>
          <w:trHeight w:val="271"/>
        </w:trPr>
        <w:tc>
          <w:tcPr>
            <w:tcW w:w="567" w:type="dxa"/>
            <w:vMerge/>
          </w:tcPr>
          <w:p w:rsidR="00116933" w:rsidRPr="00FB134B" w:rsidRDefault="00116933" w:rsidP="00FB13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56" w:type="dxa"/>
            <w:vMerge/>
          </w:tcPr>
          <w:p w:rsidR="00116933" w:rsidRPr="00FB134B" w:rsidRDefault="00116933" w:rsidP="00377418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Merge/>
          </w:tcPr>
          <w:p w:rsidR="00116933" w:rsidRPr="00FB134B" w:rsidRDefault="00116933" w:rsidP="00377418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" w:type="dxa"/>
            <w:tcBorders>
              <w:right w:val="nil"/>
            </w:tcBorders>
          </w:tcPr>
          <w:p w:rsidR="00116933" w:rsidRPr="00FB134B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116933" w:rsidRPr="00FB134B" w:rsidRDefault="006D79D2" w:rsidP="001822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1701" w:type="dxa"/>
          </w:tcPr>
          <w:p w:rsidR="00116933" w:rsidRPr="00FB134B" w:rsidRDefault="00116933" w:rsidP="001822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</w:tcPr>
          <w:p w:rsidR="00116933" w:rsidRPr="00FB134B" w:rsidRDefault="00116933" w:rsidP="001822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04" w:type="dxa"/>
          </w:tcPr>
          <w:p w:rsidR="00116933" w:rsidRPr="00FB134B" w:rsidRDefault="00116933" w:rsidP="0018229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744" w:type="dxa"/>
            <w:tcBorders>
              <w:top w:val="nil"/>
              <w:bottom w:val="nil"/>
              <w:right w:val="nil"/>
            </w:tcBorders>
          </w:tcPr>
          <w:p w:rsidR="00116933" w:rsidRDefault="00116933" w:rsidP="00206B0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116933" w:rsidTr="00116933">
        <w:trPr>
          <w:gridAfter w:val="1"/>
          <w:wAfter w:w="744" w:type="dxa"/>
        </w:trPr>
        <w:tc>
          <w:tcPr>
            <w:tcW w:w="567" w:type="dxa"/>
          </w:tcPr>
          <w:p w:rsidR="00116933" w:rsidRPr="00FB134B" w:rsidRDefault="00116933" w:rsidP="00FB134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56" w:type="dxa"/>
          </w:tcPr>
          <w:p w:rsidR="00116933" w:rsidRPr="00D605C1" w:rsidRDefault="00116933" w:rsidP="00D605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Удельный расход электрической энергии 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снабжение органов местного самоуправления (в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расчете на 1 кв.м. </w:t>
            </w: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общей площади)</w:t>
            </w:r>
          </w:p>
        </w:tc>
        <w:tc>
          <w:tcPr>
            <w:tcW w:w="1292" w:type="dxa"/>
            <w:shd w:val="clear" w:color="auto" w:fill="auto"/>
          </w:tcPr>
          <w:p w:rsidR="00116933" w:rsidRPr="00D605C1" w:rsidRDefault="00116933" w:rsidP="00D60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Втч</w:t>
            </w: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/кв</w:t>
            </w:r>
            <w:proofErr w:type="gramEnd"/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3" w:type="dxa"/>
            <w:tcBorders>
              <w:right w:val="nil"/>
            </w:tcBorders>
            <w:shd w:val="clear" w:color="auto" w:fill="auto"/>
          </w:tcPr>
          <w:p w:rsidR="00116933" w:rsidRPr="00D605C1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auto"/>
          </w:tcPr>
          <w:p w:rsidR="00116933" w:rsidRPr="00D605C1" w:rsidRDefault="006D79D2" w:rsidP="001169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0.087</w:t>
            </w:r>
          </w:p>
        </w:tc>
        <w:tc>
          <w:tcPr>
            <w:tcW w:w="1701" w:type="dxa"/>
            <w:shd w:val="clear" w:color="auto" w:fill="auto"/>
          </w:tcPr>
          <w:p w:rsidR="00116933" w:rsidRPr="00D605C1" w:rsidRDefault="00116933" w:rsidP="00D60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0.083</w:t>
            </w:r>
          </w:p>
        </w:tc>
        <w:tc>
          <w:tcPr>
            <w:tcW w:w="1559" w:type="dxa"/>
            <w:shd w:val="clear" w:color="auto" w:fill="auto"/>
          </w:tcPr>
          <w:p w:rsidR="00116933" w:rsidRPr="00D605C1" w:rsidRDefault="00116933" w:rsidP="00D60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04" w:type="dxa"/>
            <w:shd w:val="clear" w:color="auto" w:fill="auto"/>
          </w:tcPr>
          <w:p w:rsidR="00116933" w:rsidRPr="00D605C1" w:rsidRDefault="00116933" w:rsidP="00D605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0.078</w:t>
            </w:r>
          </w:p>
        </w:tc>
      </w:tr>
      <w:tr w:rsidR="00116933" w:rsidTr="00116933">
        <w:trPr>
          <w:gridAfter w:val="1"/>
          <w:wAfter w:w="744" w:type="dxa"/>
          <w:trHeight w:val="1447"/>
        </w:trPr>
        <w:tc>
          <w:tcPr>
            <w:tcW w:w="567" w:type="dxa"/>
          </w:tcPr>
          <w:p w:rsidR="00116933" w:rsidRPr="00FB134B" w:rsidRDefault="00116933" w:rsidP="00FB134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1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56" w:type="dxa"/>
          </w:tcPr>
          <w:p w:rsidR="00116933" w:rsidRPr="00892057" w:rsidRDefault="00116933" w:rsidP="00D605C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Доля объема электрической энергии, расчеты за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которую осуществляются с использованием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приборов учета, в общем объеме потребляемой</w:t>
            </w:r>
          </w:p>
          <w:p w:rsidR="00116933" w:rsidRPr="00335B0B" w:rsidRDefault="00116933" w:rsidP="00335B0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8920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(используемой) электрической энергии</w:t>
            </w:r>
          </w:p>
        </w:tc>
        <w:tc>
          <w:tcPr>
            <w:tcW w:w="1292" w:type="dxa"/>
            <w:shd w:val="clear" w:color="auto" w:fill="auto"/>
          </w:tcPr>
          <w:p w:rsidR="00116933" w:rsidRPr="00D605C1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23" w:type="dxa"/>
            <w:tcBorders>
              <w:right w:val="nil"/>
            </w:tcBorders>
            <w:shd w:val="clear" w:color="auto" w:fill="auto"/>
          </w:tcPr>
          <w:p w:rsidR="00116933" w:rsidRPr="00D605C1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auto"/>
          </w:tcPr>
          <w:p w:rsidR="00116933" w:rsidRPr="00D605C1" w:rsidRDefault="006D79D2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shd w:val="clear" w:color="auto" w:fill="auto"/>
          </w:tcPr>
          <w:p w:rsidR="00116933" w:rsidRPr="00D605C1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shd w:val="clear" w:color="auto" w:fill="auto"/>
          </w:tcPr>
          <w:p w:rsidR="00116933" w:rsidRPr="00D605C1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04" w:type="dxa"/>
            <w:shd w:val="clear" w:color="auto" w:fill="auto"/>
          </w:tcPr>
          <w:p w:rsidR="00116933" w:rsidRPr="00D605C1" w:rsidRDefault="00116933" w:rsidP="00D605C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121049" w:rsidRDefault="00121049" w:rsidP="00D605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Toc106965944"/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D605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C14FD" w:rsidRDefault="004C14FD" w:rsidP="00121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00824" w:rsidRDefault="00E00824" w:rsidP="00E0082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00824" w:rsidRDefault="00E00824" w:rsidP="00E0082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00824" w:rsidRPr="00E00824" w:rsidRDefault="00E00824" w:rsidP="00E008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00824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Ведения о целевых показателях </w:t>
      </w:r>
      <w:r w:rsidRPr="00E008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муниципальной программы</w:t>
      </w:r>
    </w:p>
    <w:p w:rsidR="00E00824" w:rsidRPr="00E00824" w:rsidRDefault="00E00824" w:rsidP="00E008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008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«Энергосбережение и повышение энергетической эффективности администрации</w:t>
      </w:r>
    </w:p>
    <w:p w:rsidR="00960016" w:rsidRPr="00E00824" w:rsidRDefault="00E00824" w:rsidP="00E0082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E008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Кызласского сельсовета на 202</w:t>
      </w:r>
      <w:r w:rsidR="0018229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</w:t>
      </w:r>
      <w:r w:rsidRPr="00E008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-202</w:t>
      </w:r>
      <w:r w:rsidR="0018229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6</w:t>
      </w:r>
      <w:r w:rsidRPr="00E0082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годы»</w:t>
      </w:r>
    </w:p>
    <w:tbl>
      <w:tblPr>
        <w:tblStyle w:val="a3"/>
        <w:tblW w:w="14567" w:type="dxa"/>
        <w:tblLayout w:type="fixed"/>
        <w:tblLook w:val="04A0"/>
      </w:tblPr>
      <w:tblGrid>
        <w:gridCol w:w="534"/>
        <w:gridCol w:w="7512"/>
        <w:gridCol w:w="1985"/>
        <w:gridCol w:w="1134"/>
        <w:gridCol w:w="1134"/>
        <w:gridCol w:w="1134"/>
        <w:gridCol w:w="1134"/>
      </w:tblGrid>
      <w:tr w:rsidR="00960016" w:rsidRPr="00345B53" w:rsidTr="00E00824">
        <w:trPr>
          <w:trHeight w:val="830"/>
        </w:trPr>
        <w:tc>
          <w:tcPr>
            <w:tcW w:w="534" w:type="dxa"/>
            <w:vMerge w:val="restart"/>
          </w:tcPr>
          <w:p w:rsidR="00960016" w:rsidRPr="00E00824" w:rsidRDefault="00960016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512" w:type="dxa"/>
            <w:vMerge w:val="restart"/>
          </w:tcPr>
          <w:p w:rsidR="00960016" w:rsidRPr="00E00824" w:rsidRDefault="00960016" w:rsidP="00E00824">
            <w:pPr>
              <w:ind w:left="-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программы</w:t>
            </w:r>
          </w:p>
        </w:tc>
        <w:tc>
          <w:tcPr>
            <w:tcW w:w="1985" w:type="dxa"/>
            <w:vMerge w:val="restart"/>
          </w:tcPr>
          <w:p w:rsidR="00960016" w:rsidRPr="00E00824" w:rsidRDefault="00960016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960016" w:rsidRPr="00E00824" w:rsidRDefault="00960016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4536" w:type="dxa"/>
            <w:gridSpan w:val="4"/>
            <w:shd w:val="clear" w:color="auto" w:fill="auto"/>
          </w:tcPr>
          <w:p w:rsidR="00960016" w:rsidRPr="00E00824" w:rsidRDefault="00960016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Плановые значения целевых показателей программы</w:t>
            </w: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  <w:vMerge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vMerge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E00824" w:rsidRDefault="0018229B" w:rsidP="0018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г.</w:t>
            </w:r>
          </w:p>
        </w:tc>
        <w:tc>
          <w:tcPr>
            <w:tcW w:w="1134" w:type="dxa"/>
          </w:tcPr>
          <w:p w:rsidR="0018229B" w:rsidRPr="00E00824" w:rsidRDefault="0018229B" w:rsidP="0018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1134" w:type="dxa"/>
          </w:tcPr>
          <w:p w:rsidR="0018229B" w:rsidRPr="00E00824" w:rsidRDefault="0018229B" w:rsidP="00182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  <w:tc>
          <w:tcPr>
            <w:tcW w:w="1134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Снижение потребления тепловой энергии на отопление и вентиляцию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Втч/м2/ГСОП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Снижение потребления горячей воды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м3/чел</w:t>
            </w:r>
          </w:p>
        </w:tc>
        <w:tc>
          <w:tcPr>
            <w:tcW w:w="1134" w:type="dxa"/>
          </w:tcPr>
          <w:p w:rsidR="0018229B" w:rsidRPr="00805885" w:rsidRDefault="006D79D2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:rsidR="0018229B" w:rsidRPr="00805885" w:rsidRDefault="006D79D2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Снижение потребления холодной воды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м3/чел</w:t>
            </w:r>
          </w:p>
        </w:tc>
        <w:tc>
          <w:tcPr>
            <w:tcW w:w="1134" w:type="dxa"/>
          </w:tcPr>
          <w:p w:rsidR="0018229B" w:rsidRPr="00805885" w:rsidRDefault="006D79D2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1134" w:type="dxa"/>
          </w:tcPr>
          <w:p w:rsidR="0018229B" w:rsidRPr="00805885" w:rsidRDefault="006D79D2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Снижение потребления электрической энергии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кВтч/м2</w:t>
            </w:r>
          </w:p>
        </w:tc>
        <w:tc>
          <w:tcPr>
            <w:tcW w:w="1134" w:type="dxa"/>
          </w:tcPr>
          <w:p w:rsidR="0018229B" w:rsidRPr="00805885" w:rsidRDefault="0018229B" w:rsidP="006D7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79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</w:tcPr>
          <w:p w:rsidR="0018229B" w:rsidRPr="00805885" w:rsidRDefault="0018229B" w:rsidP="006D79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79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Оснащение зданий, строе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ний, сооружений приборами учета 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используемых энергетических ресурсов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Автоматизация потребления тепловой энергии зданиями, строениями, сооружениями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64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Тепловая изоляция трубопроводов и оборудования, разводящих трубопроводов отопления и горячего водоснабжения в зданиях, строениях, сооружениях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/п.м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 xml:space="preserve"> (здание/трубы)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77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Восстановление/внедрение циркуляционных систем в системах горячего водоснабжения зданий, строений, сооружений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90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Замена неэффективных отопительных котлов в индивидуальных системах отопления зданий, строений, сооружений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90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Закупка энергопотребляющего оборудования высоких классов энергетической эффективности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tabs>
                <w:tab w:val="center" w:pos="884"/>
                <w:tab w:val="right" w:pos="176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90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 xml:space="preserve">Замена светильников в помещениях на </w:t>
            </w:r>
            <w:proofErr w:type="gramStart"/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светодиодные</w:t>
            </w:r>
            <w:proofErr w:type="gramEnd"/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90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12" w:type="dxa"/>
          </w:tcPr>
          <w:p w:rsidR="0018229B" w:rsidRPr="00E00824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организация уличного освещения, с приведением параметров освещенности в соответствие нормам искусственного освещения селитебных территорий</w:t>
            </w:r>
          </w:p>
        </w:tc>
        <w:tc>
          <w:tcPr>
            <w:tcW w:w="1985" w:type="dxa"/>
          </w:tcPr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</w:p>
          <w:p w:rsidR="0018229B" w:rsidRPr="00E00824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(кол-во </w:t>
            </w:r>
            <w:r w:rsidRPr="00E00824">
              <w:rPr>
                <w:rFonts w:ascii="Times New Roman" w:hAnsi="Times New Roman" w:cs="Times New Roman"/>
                <w:sz w:val="24"/>
                <w:szCs w:val="24"/>
              </w:rPr>
              <w:t>светильников/ протяженность ул.)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E3800" w:rsidRDefault="006D79D2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18229B" w:rsidRPr="0080588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E38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11950</w:t>
            </w:r>
          </w:p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8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29B" w:rsidRPr="00345B53" w:rsidTr="00E00824">
        <w:trPr>
          <w:trHeight w:val="290"/>
        </w:trPr>
        <w:tc>
          <w:tcPr>
            <w:tcW w:w="534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18229B" w:rsidRDefault="0018229B" w:rsidP="00E00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8229B" w:rsidRPr="00E00824" w:rsidRDefault="0018229B" w:rsidP="00E0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229B" w:rsidRPr="00805885" w:rsidRDefault="0018229B" w:rsidP="00805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554C" w:rsidRDefault="0003554C" w:rsidP="00630C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sectPr w:rsidR="0003554C" w:rsidSect="00E00824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641D6A" w:rsidRPr="00F178D2" w:rsidRDefault="00641D6A" w:rsidP="00E00824">
      <w:pPr>
        <w:rPr>
          <w:rFonts w:ascii="Times New Roman" w:hAnsi="Times New Roman" w:cs="Times New Roman"/>
          <w:b/>
          <w:i/>
          <w:sz w:val="26"/>
          <w:szCs w:val="26"/>
        </w:rPr>
      </w:pPr>
      <w:bookmarkStart w:id="1" w:name="_GoBack"/>
      <w:bookmarkEnd w:id="0"/>
      <w:bookmarkEnd w:id="1"/>
    </w:p>
    <w:sectPr w:rsidR="00641D6A" w:rsidRPr="00F178D2" w:rsidSect="00642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23099"/>
    <w:multiLevelType w:val="hybridMultilevel"/>
    <w:tmpl w:val="4450469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96FBB"/>
    <w:multiLevelType w:val="hybridMultilevel"/>
    <w:tmpl w:val="6234CDFE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9A188C"/>
    <w:multiLevelType w:val="multilevel"/>
    <w:tmpl w:val="AAD8C8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D71CD1"/>
    <w:multiLevelType w:val="hybridMultilevel"/>
    <w:tmpl w:val="DE6EA2AE"/>
    <w:lvl w:ilvl="0" w:tplc="59E40E7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5E22"/>
    <w:rsid w:val="00006B76"/>
    <w:rsid w:val="0003554C"/>
    <w:rsid w:val="00052383"/>
    <w:rsid w:val="00093A2B"/>
    <w:rsid w:val="00096EA7"/>
    <w:rsid w:val="000E41C5"/>
    <w:rsid w:val="000F3D23"/>
    <w:rsid w:val="000F754D"/>
    <w:rsid w:val="00102692"/>
    <w:rsid w:val="00116933"/>
    <w:rsid w:val="00120A1B"/>
    <w:rsid w:val="00121049"/>
    <w:rsid w:val="001265C8"/>
    <w:rsid w:val="00126914"/>
    <w:rsid w:val="00167358"/>
    <w:rsid w:val="0018229B"/>
    <w:rsid w:val="00187413"/>
    <w:rsid w:val="001922E1"/>
    <w:rsid w:val="001961D6"/>
    <w:rsid w:val="001D010E"/>
    <w:rsid w:val="001E1A6C"/>
    <w:rsid w:val="001F5E22"/>
    <w:rsid w:val="00206B05"/>
    <w:rsid w:val="00224534"/>
    <w:rsid w:val="00232E0C"/>
    <w:rsid w:val="00244640"/>
    <w:rsid w:val="00262B48"/>
    <w:rsid w:val="002D4992"/>
    <w:rsid w:val="002F42F1"/>
    <w:rsid w:val="00303AAB"/>
    <w:rsid w:val="0030499B"/>
    <w:rsid w:val="00304ACF"/>
    <w:rsid w:val="00307EB2"/>
    <w:rsid w:val="003137A6"/>
    <w:rsid w:val="00321C68"/>
    <w:rsid w:val="00322232"/>
    <w:rsid w:val="00335B0B"/>
    <w:rsid w:val="00345378"/>
    <w:rsid w:val="00345DE9"/>
    <w:rsid w:val="00353B45"/>
    <w:rsid w:val="00364D4D"/>
    <w:rsid w:val="0037029F"/>
    <w:rsid w:val="00377418"/>
    <w:rsid w:val="0039242B"/>
    <w:rsid w:val="00395778"/>
    <w:rsid w:val="00395D79"/>
    <w:rsid w:val="00397146"/>
    <w:rsid w:val="003B6C34"/>
    <w:rsid w:val="003C4E1D"/>
    <w:rsid w:val="003E2633"/>
    <w:rsid w:val="003E5FC9"/>
    <w:rsid w:val="003E76C8"/>
    <w:rsid w:val="004041F5"/>
    <w:rsid w:val="00420C2C"/>
    <w:rsid w:val="00422C51"/>
    <w:rsid w:val="00442853"/>
    <w:rsid w:val="004437BB"/>
    <w:rsid w:val="004443AB"/>
    <w:rsid w:val="00451C77"/>
    <w:rsid w:val="00457577"/>
    <w:rsid w:val="0048263C"/>
    <w:rsid w:val="004848F0"/>
    <w:rsid w:val="004849B7"/>
    <w:rsid w:val="004A0B86"/>
    <w:rsid w:val="004C14FD"/>
    <w:rsid w:val="004D04A7"/>
    <w:rsid w:val="00514AB7"/>
    <w:rsid w:val="005570DB"/>
    <w:rsid w:val="00591892"/>
    <w:rsid w:val="005B3ABE"/>
    <w:rsid w:val="005D0082"/>
    <w:rsid w:val="005D59E2"/>
    <w:rsid w:val="005E10F1"/>
    <w:rsid w:val="00612312"/>
    <w:rsid w:val="00630CB8"/>
    <w:rsid w:val="00633A5B"/>
    <w:rsid w:val="00641D6A"/>
    <w:rsid w:val="00642DC5"/>
    <w:rsid w:val="00663071"/>
    <w:rsid w:val="00692CFE"/>
    <w:rsid w:val="006A0151"/>
    <w:rsid w:val="006A05D0"/>
    <w:rsid w:val="006B7C02"/>
    <w:rsid w:val="006C5449"/>
    <w:rsid w:val="006D3F92"/>
    <w:rsid w:val="006D79D2"/>
    <w:rsid w:val="00704BDA"/>
    <w:rsid w:val="00717E3B"/>
    <w:rsid w:val="0075051C"/>
    <w:rsid w:val="00762806"/>
    <w:rsid w:val="00782B5D"/>
    <w:rsid w:val="007D0D9E"/>
    <w:rsid w:val="007F3E6B"/>
    <w:rsid w:val="00805885"/>
    <w:rsid w:val="0080762F"/>
    <w:rsid w:val="00807B6A"/>
    <w:rsid w:val="008356B9"/>
    <w:rsid w:val="00887A22"/>
    <w:rsid w:val="00892057"/>
    <w:rsid w:val="008A02FC"/>
    <w:rsid w:val="008C1131"/>
    <w:rsid w:val="008D0B5C"/>
    <w:rsid w:val="008D0DC4"/>
    <w:rsid w:val="008D4D25"/>
    <w:rsid w:val="008E3800"/>
    <w:rsid w:val="0090610C"/>
    <w:rsid w:val="00921FBB"/>
    <w:rsid w:val="00943120"/>
    <w:rsid w:val="00951AA5"/>
    <w:rsid w:val="00960016"/>
    <w:rsid w:val="009703E4"/>
    <w:rsid w:val="00985DBA"/>
    <w:rsid w:val="00986422"/>
    <w:rsid w:val="00992F3A"/>
    <w:rsid w:val="0099356F"/>
    <w:rsid w:val="00994349"/>
    <w:rsid w:val="00996414"/>
    <w:rsid w:val="009B586D"/>
    <w:rsid w:val="009C4F97"/>
    <w:rsid w:val="009E09A1"/>
    <w:rsid w:val="009F3B76"/>
    <w:rsid w:val="009F5443"/>
    <w:rsid w:val="00A115EF"/>
    <w:rsid w:val="00A34DDF"/>
    <w:rsid w:val="00A50867"/>
    <w:rsid w:val="00A63395"/>
    <w:rsid w:val="00A71129"/>
    <w:rsid w:val="00A80C48"/>
    <w:rsid w:val="00A81142"/>
    <w:rsid w:val="00A87D14"/>
    <w:rsid w:val="00AC1753"/>
    <w:rsid w:val="00AC7345"/>
    <w:rsid w:val="00AD672B"/>
    <w:rsid w:val="00AF0DA4"/>
    <w:rsid w:val="00AF249C"/>
    <w:rsid w:val="00B1363B"/>
    <w:rsid w:val="00B170D8"/>
    <w:rsid w:val="00B475FE"/>
    <w:rsid w:val="00B6624E"/>
    <w:rsid w:val="00B76CE6"/>
    <w:rsid w:val="00B9262F"/>
    <w:rsid w:val="00B96705"/>
    <w:rsid w:val="00BA1C89"/>
    <w:rsid w:val="00BB2FB9"/>
    <w:rsid w:val="00BB6218"/>
    <w:rsid w:val="00BE07C6"/>
    <w:rsid w:val="00BF0122"/>
    <w:rsid w:val="00C05F39"/>
    <w:rsid w:val="00C07FD6"/>
    <w:rsid w:val="00C34AEC"/>
    <w:rsid w:val="00C3563E"/>
    <w:rsid w:val="00C54B24"/>
    <w:rsid w:val="00C63AAF"/>
    <w:rsid w:val="00C976B3"/>
    <w:rsid w:val="00CA2444"/>
    <w:rsid w:val="00CB00D0"/>
    <w:rsid w:val="00CB29A9"/>
    <w:rsid w:val="00CC5677"/>
    <w:rsid w:val="00CD36E7"/>
    <w:rsid w:val="00CD5E69"/>
    <w:rsid w:val="00CF3D52"/>
    <w:rsid w:val="00CF4147"/>
    <w:rsid w:val="00D01620"/>
    <w:rsid w:val="00D50391"/>
    <w:rsid w:val="00D605C1"/>
    <w:rsid w:val="00D72A44"/>
    <w:rsid w:val="00D81A36"/>
    <w:rsid w:val="00D82A37"/>
    <w:rsid w:val="00D856EB"/>
    <w:rsid w:val="00D85DE2"/>
    <w:rsid w:val="00D96736"/>
    <w:rsid w:val="00DB4D63"/>
    <w:rsid w:val="00DE1BA9"/>
    <w:rsid w:val="00E00824"/>
    <w:rsid w:val="00E02025"/>
    <w:rsid w:val="00E17C68"/>
    <w:rsid w:val="00E255E7"/>
    <w:rsid w:val="00E31B20"/>
    <w:rsid w:val="00E46078"/>
    <w:rsid w:val="00E518BE"/>
    <w:rsid w:val="00E6066F"/>
    <w:rsid w:val="00E71AE7"/>
    <w:rsid w:val="00EB038C"/>
    <w:rsid w:val="00EC3CEE"/>
    <w:rsid w:val="00ED0FED"/>
    <w:rsid w:val="00F178D2"/>
    <w:rsid w:val="00F66D6A"/>
    <w:rsid w:val="00F74A33"/>
    <w:rsid w:val="00F750B8"/>
    <w:rsid w:val="00F82E43"/>
    <w:rsid w:val="00F90973"/>
    <w:rsid w:val="00F93DFD"/>
    <w:rsid w:val="00FA146E"/>
    <w:rsid w:val="00FB134B"/>
    <w:rsid w:val="00FC0C36"/>
    <w:rsid w:val="00FD4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DC5"/>
  </w:style>
  <w:style w:type="paragraph" w:styleId="1">
    <w:name w:val="heading 1"/>
    <w:basedOn w:val="a"/>
    <w:next w:val="a"/>
    <w:link w:val="10"/>
    <w:uiPriority w:val="9"/>
    <w:qFormat/>
    <w:rsid w:val="000355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0">
    <w:name w:val="10"/>
    <w:basedOn w:val="a"/>
    <w:rsid w:val="009F3B76"/>
    <w:pPr>
      <w:keepNext/>
      <w:spacing w:before="120" w:after="120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99641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35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Placeholder Text"/>
    <w:basedOn w:val="a0"/>
    <w:uiPriority w:val="99"/>
    <w:semiHidden/>
    <w:rsid w:val="00B1363B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13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3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4C752-EE2D-47C7-BB46-5207BA3DA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16</Pages>
  <Words>4192</Words>
  <Characters>23898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2023-10-10T04:45:00Z</cp:lastPrinted>
  <dcterms:created xsi:type="dcterms:W3CDTF">2020-10-05T04:21:00Z</dcterms:created>
  <dcterms:modified xsi:type="dcterms:W3CDTF">2023-10-18T01:36:00Z</dcterms:modified>
</cp:coreProperties>
</file>